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ab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2"/>
        <w:gridCol w:w="2951"/>
      </w:tblGrid>
      <w:tr w:rsidR="00015E3C" w:rsidTr="0018403A">
        <w:tc>
          <w:tcPr>
            <w:tcW w:w="6453" w:type="dxa"/>
          </w:tcPr>
          <w:p w:rsidR="006317CC" w:rsidRDefault="00E11567">
            <w:bookmarkStart w:id="0" w:name="_GoBack"/>
            <w:bookmarkEnd w:id="0"/>
            <w:r>
              <w:rPr>
                <w:noProof/>
              </w:rPr>
              <w:t xml:space="preserve">   </w:t>
            </w:r>
            <w:r w:rsidR="006317CC">
              <w:rPr>
                <w:noProof/>
              </w:rPr>
              <w:t xml:space="preserve">                                    </w:t>
            </w:r>
            <w:r w:rsidR="006317CC">
              <w:rPr>
                <w:noProof/>
              </w:rPr>
              <w:drawing>
                <wp:inline distT="0" distB="0" distL="0" distR="0" wp14:anchorId="55A6EE16" wp14:editId="00089624">
                  <wp:extent cx="429370" cy="739468"/>
                  <wp:effectExtent l="0" t="0" r="889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392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3"/>
            </w:tblGrid>
            <w:tr w:rsidR="00015E3C" w:rsidTr="0025603B">
              <w:trPr>
                <w:trHeight w:val="3123"/>
              </w:trPr>
              <w:tc>
                <w:tcPr>
                  <w:tcW w:w="4253" w:type="dxa"/>
                </w:tcPr>
                <w:p w:rsidR="00015E3C" w:rsidRPr="00BD54B4" w:rsidRDefault="00015E3C" w:rsidP="009B383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D54B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АДМИНИСТРАЦИЯ</w:t>
                  </w:r>
                  <w:r w:rsidRPr="00BD54B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МУНИЦИПАЛЬНОГО</w:t>
                  </w:r>
                  <w:r w:rsidRPr="00BD54B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ОБРАЗОВАНИЯ</w:t>
                  </w:r>
                  <w:r w:rsidRPr="00BD54B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СОЛЬ-ИЛЕЦКИЙ</w:t>
                  </w:r>
                  <w:r w:rsidRPr="00BD54B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ГОРОДСКОЙ ОКРУГ</w:t>
                  </w:r>
                  <w:r w:rsidRPr="00BD54B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ОРЕНБУРГСКОЙ  ОБЛАСТИ</w:t>
                  </w:r>
                  <w:r w:rsidRPr="00BD54B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ПОСТАНОВЛЕНИЕ</w:t>
                  </w:r>
                </w:p>
                <w:p w:rsidR="00606E6C" w:rsidRPr="0092101A" w:rsidRDefault="00606E6C" w:rsidP="00606E6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131CD">
                    <w:rPr>
                      <w:rFonts w:ascii="Tahoma" w:hAnsi="Tahoma" w:cs="Tahoma"/>
                      <w:sz w:val="16"/>
                      <w:szCs w:val="16"/>
                    </w:rPr>
                    <w:t>[МЕСТО ДЛЯ ШТАМПА]</w:t>
                  </w:r>
                </w:p>
                <w:p w:rsidR="00015E3C" w:rsidRPr="00AE79B4" w:rsidRDefault="00015E3C" w:rsidP="0097366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8403A" w:rsidRPr="009529F8" w:rsidRDefault="0018403A" w:rsidP="00BC1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9F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18403A" w:rsidRPr="009529F8" w:rsidRDefault="0018403A" w:rsidP="00BC1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9F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</w:p>
          <w:p w:rsidR="0018403A" w:rsidRPr="009529F8" w:rsidRDefault="0018403A" w:rsidP="00BC1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9F8">
              <w:rPr>
                <w:rFonts w:ascii="Times New Roman" w:hAnsi="Times New Roman" w:cs="Times New Roman"/>
                <w:sz w:val="28"/>
                <w:szCs w:val="28"/>
              </w:rPr>
              <w:t>Соль-</w:t>
            </w:r>
            <w:proofErr w:type="spellStart"/>
            <w:r w:rsidRPr="009529F8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9529F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от </w:t>
            </w:r>
            <w:r w:rsidR="009529F8" w:rsidRPr="009529F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5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29F8" w:rsidRPr="009529F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9529F8">
              <w:rPr>
                <w:rFonts w:ascii="Times New Roman" w:hAnsi="Times New Roman" w:cs="Times New Roman"/>
                <w:sz w:val="28"/>
                <w:szCs w:val="28"/>
              </w:rPr>
              <w:t xml:space="preserve">.2017 </w:t>
            </w:r>
          </w:p>
          <w:p w:rsidR="009529F8" w:rsidRPr="009529F8" w:rsidRDefault="0018403A" w:rsidP="009529F8">
            <w:pPr>
              <w:tabs>
                <w:tab w:val="left" w:pos="0"/>
              </w:tabs>
              <w:ind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9F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529F8" w:rsidRPr="009529F8">
              <w:rPr>
                <w:rFonts w:ascii="Times New Roman" w:hAnsi="Times New Roman" w:cs="Times New Roman"/>
                <w:sz w:val="28"/>
                <w:szCs w:val="28"/>
              </w:rPr>
              <w:t>571-п</w:t>
            </w:r>
            <w:r w:rsidR="0095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9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529F8" w:rsidRPr="009529F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размещении нестационарных торговых объектов </w:t>
            </w:r>
          </w:p>
          <w:p w:rsidR="009529F8" w:rsidRPr="009529F8" w:rsidRDefault="009529F8" w:rsidP="009529F8">
            <w:pPr>
              <w:tabs>
                <w:tab w:val="left" w:pos="0"/>
              </w:tabs>
              <w:ind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9F8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муниципального образования </w:t>
            </w:r>
          </w:p>
          <w:p w:rsidR="0018403A" w:rsidRPr="009529F8" w:rsidRDefault="009529F8" w:rsidP="0095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9F8">
              <w:rPr>
                <w:rFonts w:ascii="Times New Roman" w:hAnsi="Times New Roman" w:cs="Times New Roman"/>
                <w:sz w:val="28"/>
                <w:szCs w:val="28"/>
              </w:rPr>
              <w:t>Соль-</w:t>
            </w:r>
            <w:proofErr w:type="spellStart"/>
            <w:r w:rsidRPr="009529F8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9529F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  <w:r w:rsidR="0018403A" w:rsidRPr="009529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15E3C" w:rsidRDefault="00015E3C" w:rsidP="00BB79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015E3C" w:rsidRPr="0024730D" w:rsidRDefault="00015E3C" w:rsidP="00A466B8">
            <w:pPr>
              <w:spacing w:before="149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5603B" w:rsidRDefault="0025603B" w:rsidP="00D73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9F8" w:rsidRPr="009529F8" w:rsidRDefault="009529F8" w:rsidP="009529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9F8">
        <w:rPr>
          <w:rFonts w:ascii="Times New Roman" w:hAnsi="Times New Roman" w:cs="Times New Roman"/>
          <w:sz w:val="28"/>
          <w:szCs w:val="28"/>
        </w:rPr>
        <w:t>В целях обеспечения единого порядка размещения нестационарных торговых объектов, расположенных на территории муниципального образования Соль-</w:t>
      </w:r>
      <w:proofErr w:type="spellStart"/>
      <w:r w:rsidRPr="009529F8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9529F8">
        <w:rPr>
          <w:rFonts w:ascii="Times New Roman" w:hAnsi="Times New Roman" w:cs="Times New Roman"/>
          <w:sz w:val="28"/>
          <w:szCs w:val="28"/>
        </w:rPr>
        <w:t xml:space="preserve"> городской округ, руководствуясь Гражданским кодексом Российской Федерации, Земельным </w:t>
      </w:r>
      <w:r>
        <w:rPr>
          <w:rFonts w:ascii="Times New Roman" w:hAnsi="Times New Roman" w:cs="Times New Roman"/>
          <w:sz w:val="28"/>
          <w:szCs w:val="28"/>
        </w:rPr>
        <w:t>кодексом Российской Федерации, Ф</w:t>
      </w:r>
      <w:r w:rsidRPr="009529F8">
        <w:rPr>
          <w:rFonts w:ascii="Times New Roman" w:hAnsi="Times New Roman" w:cs="Times New Roman"/>
          <w:sz w:val="28"/>
          <w:szCs w:val="28"/>
        </w:rPr>
        <w:t>едеральными законами от 06 октября 2003 №131-ФЗ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от </w:t>
      </w:r>
      <w:r w:rsidRPr="009529F8">
        <w:rPr>
          <w:rFonts w:ascii="Times New Roman" w:hAnsi="Times New Roman" w:cs="Times New Roman"/>
          <w:sz w:val="28"/>
          <w:szCs w:val="28"/>
        </w:rPr>
        <w:t>28 декабря 2009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9F8">
        <w:rPr>
          <w:rFonts w:ascii="Times New Roman" w:hAnsi="Times New Roman" w:cs="Times New Roman"/>
          <w:sz w:val="28"/>
          <w:szCs w:val="28"/>
        </w:rPr>
        <w:t>381-ФЗ «Об основах государственного регулирования торговой деятельности в Российской Федерации», Приказом Министерства сельского хозяйства</w:t>
      </w:r>
      <w:proofErr w:type="gramEnd"/>
      <w:r w:rsidRPr="009529F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529F8">
        <w:rPr>
          <w:rFonts w:ascii="Times New Roman" w:hAnsi="Times New Roman" w:cs="Times New Roman"/>
          <w:sz w:val="28"/>
          <w:szCs w:val="28"/>
        </w:rPr>
        <w:t>торговли, пищевой и перерабатывающей промышленности Оренбургской области от 15.06.2020 № 141 «Об утверждении порядка разработки и утверждения схемы размещения нестационарных торговых объектов на территории  Оренбургской области» в целях упорядочения размещения и функционирования нестационарных торговых об</w:t>
      </w:r>
      <w:r>
        <w:rPr>
          <w:rFonts w:ascii="Times New Roman" w:hAnsi="Times New Roman" w:cs="Times New Roman"/>
          <w:sz w:val="28"/>
          <w:szCs w:val="28"/>
        </w:rPr>
        <w:t xml:space="preserve">ъектов </w:t>
      </w:r>
      <w:r w:rsidRPr="009529F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Соль-</w:t>
      </w:r>
      <w:proofErr w:type="spellStart"/>
      <w:r w:rsidRPr="009529F8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952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9529F8">
        <w:rPr>
          <w:rFonts w:ascii="Times New Roman" w:hAnsi="Times New Roman" w:cs="Times New Roman"/>
          <w:sz w:val="28"/>
          <w:szCs w:val="28"/>
        </w:rPr>
        <w:t>округ, создания условий для улучшения организации и качества торгового обслуживания населения Соль-</w:t>
      </w:r>
      <w:proofErr w:type="spellStart"/>
      <w:r w:rsidRPr="009529F8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9529F8">
        <w:rPr>
          <w:rFonts w:ascii="Times New Roman" w:hAnsi="Times New Roman" w:cs="Times New Roman"/>
          <w:sz w:val="28"/>
          <w:szCs w:val="28"/>
        </w:rPr>
        <w:t xml:space="preserve"> городского округа, постановляю:</w:t>
      </w:r>
      <w:proofErr w:type="gramEnd"/>
    </w:p>
    <w:p w:rsidR="0018403A" w:rsidRDefault="0018403A" w:rsidP="009529F8">
      <w:pPr>
        <w:tabs>
          <w:tab w:val="left" w:pos="0"/>
        </w:tabs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7012E9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A3DF2" w:rsidRPr="007012E9">
        <w:rPr>
          <w:rFonts w:ascii="Times New Roman" w:hAnsi="Times New Roman" w:cs="Times New Roman"/>
          <w:sz w:val="28"/>
          <w:szCs w:val="28"/>
        </w:rPr>
        <w:t>1.</w:t>
      </w:r>
      <w:r w:rsidRPr="007012E9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образования Соль-</w:t>
      </w:r>
      <w:proofErr w:type="spellStart"/>
      <w:r w:rsidRPr="007012E9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7012E9">
        <w:rPr>
          <w:rFonts w:ascii="Times New Roman" w:hAnsi="Times New Roman" w:cs="Times New Roman"/>
          <w:sz w:val="28"/>
          <w:szCs w:val="28"/>
        </w:rPr>
        <w:t xml:space="preserve"> городской округ от </w:t>
      </w:r>
      <w:r w:rsidR="009529F8">
        <w:rPr>
          <w:rFonts w:ascii="Times New Roman" w:hAnsi="Times New Roman" w:cs="Times New Roman"/>
          <w:sz w:val="28"/>
          <w:szCs w:val="28"/>
        </w:rPr>
        <w:t>01</w:t>
      </w:r>
      <w:r w:rsidRPr="007012E9">
        <w:rPr>
          <w:rFonts w:ascii="Times New Roman" w:hAnsi="Times New Roman" w:cs="Times New Roman"/>
          <w:sz w:val="28"/>
          <w:szCs w:val="28"/>
        </w:rPr>
        <w:t>.</w:t>
      </w:r>
      <w:r w:rsidR="009529F8">
        <w:rPr>
          <w:rFonts w:ascii="Times New Roman" w:hAnsi="Times New Roman" w:cs="Times New Roman"/>
          <w:sz w:val="28"/>
          <w:szCs w:val="28"/>
        </w:rPr>
        <w:t>03</w:t>
      </w:r>
      <w:r w:rsidRPr="007012E9">
        <w:rPr>
          <w:rFonts w:ascii="Times New Roman" w:hAnsi="Times New Roman" w:cs="Times New Roman"/>
          <w:sz w:val="28"/>
          <w:szCs w:val="28"/>
        </w:rPr>
        <w:t xml:space="preserve">.2017 № </w:t>
      </w:r>
      <w:r w:rsidR="009529F8">
        <w:rPr>
          <w:rFonts w:ascii="Times New Roman" w:hAnsi="Times New Roman" w:cs="Times New Roman"/>
          <w:sz w:val="28"/>
          <w:szCs w:val="28"/>
        </w:rPr>
        <w:t>571-п</w:t>
      </w:r>
      <w:r w:rsidRPr="007012E9">
        <w:rPr>
          <w:rFonts w:ascii="Times New Roman" w:hAnsi="Times New Roman" w:cs="Times New Roman"/>
          <w:sz w:val="28"/>
          <w:szCs w:val="28"/>
        </w:rPr>
        <w:t xml:space="preserve"> «</w:t>
      </w:r>
      <w:r w:rsidR="009529F8" w:rsidRPr="009529F8">
        <w:rPr>
          <w:rFonts w:ascii="Times New Roman" w:hAnsi="Times New Roman" w:cs="Times New Roman"/>
          <w:sz w:val="28"/>
          <w:szCs w:val="28"/>
        </w:rPr>
        <w:t>Об утверждении Положения о размещении нестационарных торговых объектов на территории муниципального образования Соль-</w:t>
      </w:r>
      <w:proofErr w:type="spellStart"/>
      <w:r w:rsidR="009529F8" w:rsidRPr="009529F8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9529F8" w:rsidRPr="009529F8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7012E9">
        <w:rPr>
          <w:rFonts w:ascii="Times New Roman" w:hAnsi="Times New Roman" w:cs="Times New Roman"/>
          <w:sz w:val="28"/>
          <w:szCs w:val="28"/>
        </w:rPr>
        <w:t>:</w:t>
      </w:r>
    </w:p>
    <w:p w:rsidR="00374AD2" w:rsidRPr="0018403A" w:rsidRDefault="00374AD2" w:rsidP="00DD0A1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03A">
        <w:rPr>
          <w:rFonts w:ascii="Times New Roman" w:hAnsi="Times New Roman" w:cs="Times New Roman"/>
          <w:sz w:val="28"/>
          <w:szCs w:val="28"/>
        </w:rPr>
        <w:t>1</w:t>
      </w:r>
      <w:r w:rsidR="00DD0A18">
        <w:rPr>
          <w:rFonts w:ascii="Times New Roman" w:hAnsi="Times New Roman" w:cs="Times New Roman"/>
          <w:sz w:val="28"/>
          <w:szCs w:val="28"/>
        </w:rPr>
        <w:t>.1</w:t>
      </w:r>
      <w:r w:rsidRPr="0018403A">
        <w:rPr>
          <w:rFonts w:ascii="Times New Roman" w:hAnsi="Times New Roman" w:cs="Times New Roman"/>
          <w:sz w:val="28"/>
          <w:szCs w:val="28"/>
        </w:rPr>
        <w:t xml:space="preserve">.Приложение к постановлению от </w:t>
      </w:r>
      <w:r w:rsidR="009529F8">
        <w:rPr>
          <w:rFonts w:ascii="Times New Roman" w:hAnsi="Times New Roman" w:cs="Times New Roman"/>
          <w:sz w:val="28"/>
          <w:szCs w:val="28"/>
        </w:rPr>
        <w:t>01</w:t>
      </w:r>
      <w:r w:rsidRPr="0018403A">
        <w:rPr>
          <w:rFonts w:ascii="Times New Roman" w:hAnsi="Times New Roman" w:cs="Times New Roman"/>
          <w:sz w:val="28"/>
          <w:szCs w:val="28"/>
        </w:rPr>
        <w:t>.</w:t>
      </w:r>
      <w:r w:rsidR="009529F8">
        <w:rPr>
          <w:rFonts w:ascii="Times New Roman" w:hAnsi="Times New Roman" w:cs="Times New Roman"/>
          <w:sz w:val="28"/>
          <w:szCs w:val="28"/>
        </w:rPr>
        <w:t>03</w:t>
      </w:r>
      <w:r w:rsidRPr="0018403A">
        <w:rPr>
          <w:rFonts w:ascii="Times New Roman" w:hAnsi="Times New Roman" w:cs="Times New Roman"/>
          <w:sz w:val="28"/>
          <w:szCs w:val="28"/>
        </w:rPr>
        <w:t xml:space="preserve">.2017 № </w:t>
      </w:r>
      <w:r w:rsidR="009529F8">
        <w:rPr>
          <w:rFonts w:ascii="Times New Roman" w:hAnsi="Times New Roman" w:cs="Times New Roman"/>
          <w:sz w:val="28"/>
          <w:szCs w:val="28"/>
        </w:rPr>
        <w:t>571</w:t>
      </w:r>
      <w:r w:rsidRPr="0018403A">
        <w:rPr>
          <w:rFonts w:ascii="Times New Roman" w:hAnsi="Times New Roman" w:cs="Times New Roman"/>
          <w:sz w:val="28"/>
          <w:szCs w:val="28"/>
        </w:rPr>
        <w:t xml:space="preserve">-п </w:t>
      </w:r>
      <w:r w:rsidR="009529F8" w:rsidRPr="007012E9">
        <w:rPr>
          <w:rFonts w:ascii="Times New Roman" w:hAnsi="Times New Roman" w:cs="Times New Roman"/>
          <w:sz w:val="28"/>
          <w:szCs w:val="28"/>
        </w:rPr>
        <w:t>«</w:t>
      </w:r>
      <w:r w:rsidR="009529F8" w:rsidRPr="009529F8">
        <w:rPr>
          <w:rFonts w:ascii="Times New Roman" w:hAnsi="Times New Roman" w:cs="Times New Roman"/>
          <w:sz w:val="28"/>
          <w:szCs w:val="28"/>
        </w:rPr>
        <w:t>Об утверждении Положения о размещении нестационарных торговых объектов на территории муниципального образования Соль-</w:t>
      </w:r>
      <w:proofErr w:type="spellStart"/>
      <w:r w:rsidR="009529F8" w:rsidRPr="009529F8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9529F8" w:rsidRPr="009529F8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18403A">
        <w:rPr>
          <w:rFonts w:ascii="Times New Roman" w:hAnsi="Times New Roman" w:cs="Times New Roman"/>
          <w:sz w:val="28"/>
          <w:szCs w:val="28"/>
        </w:rPr>
        <w:t>» изложить в новой редакции,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8403A">
        <w:rPr>
          <w:rFonts w:ascii="Times New Roman" w:hAnsi="Times New Roman" w:cs="Times New Roman"/>
          <w:sz w:val="28"/>
          <w:szCs w:val="28"/>
        </w:rPr>
        <w:t xml:space="preserve"> к на</w:t>
      </w:r>
      <w:r w:rsidR="00EA4D75">
        <w:rPr>
          <w:rFonts w:ascii="Times New Roman" w:hAnsi="Times New Roman" w:cs="Times New Roman"/>
          <w:sz w:val="28"/>
          <w:szCs w:val="28"/>
        </w:rPr>
        <w:t>стоящему постановлению.</w:t>
      </w:r>
    </w:p>
    <w:p w:rsidR="0018403A" w:rsidRPr="00AE79B4" w:rsidRDefault="00916E6A" w:rsidP="00374AD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9B4">
        <w:rPr>
          <w:rFonts w:ascii="Times New Roman" w:hAnsi="Times New Roman" w:cs="Times New Roman"/>
          <w:sz w:val="28"/>
          <w:szCs w:val="28"/>
        </w:rPr>
        <w:t>2</w:t>
      </w:r>
      <w:r w:rsidR="0018403A" w:rsidRPr="00AE79B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8403A" w:rsidRPr="00AE79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403A" w:rsidRPr="00AE79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 w:rsidR="00AE79B4" w:rsidRPr="00AE79B4">
        <w:rPr>
          <w:rFonts w:ascii="Times New Roman" w:hAnsi="Times New Roman" w:cs="Times New Roman"/>
          <w:sz w:val="28"/>
          <w:szCs w:val="28"/>
        </w:rPr>
        <w:t>Сахацкого</w:t>
      </w:r>
      <w:proofErr w:type="spellEnd"/>
      <w:r w:rsidR="00AE79B4" w:rsidRPr="00AE79B4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18403A" w:rsidRPr="00AE79B4" w:rsidRDefault="00EA4D75" w:rsidP="00374AD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16E6A" w:rsidRPr="00AE79B4">
        <w:rPr>
          <w:rFonts w:ascii="Times New Roman" w:hAnsi="Times New Roman" w:cs="Times New Roman"/>
          <w:sz w:val="28"/>
          <w:szCs w:val="28"/>
        </w:rPr>
        <w:t>3</w:t>
      </w:r>
      <w:r w:rsidR="0018403A" w:rsidRPr="00AE79B4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</w:t>
      </w:r>
      <w:r w:rsidR="006C15F3" w:rsidRPr="00AE79B4">
        <w:rPr>
          <w:rFonts w:ascii="Times New Roman" w:hAnsi="Times New Roman" w:cs="Times New Roman"/>
          <w:sz w:val="28"/>
          <w:szCs w:val="28"/>
        </w:rPr>
        <w:t>после</w:t>
      </w:r>
      <w:r w:rsidR="0018403A" w:rsidRPr="00AE79B4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</w:t>
      </w:r>
      <w:r w:rsidR="00C93C61">
        <w:rPr>
          <w:rFonts w:ascii="Times New Roman" w:hAnsi="Times New Roman" w:cs="Times New Roman"/>
          <w:sz w:val="28"/>
          <w:szCs w:val="28"/>
        </w:rPr>
        <w:t>я.</w:t>
      </w:r>
    </w:p>
    <w:p w:rsidR="00916E6A" w:rsidRPr="007012E9" w:rsidRDefault="00916E6A" w:rsidP="0010509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16E6A" w:rsidRPr="007012E9" w:rsidRDefault="00916E6A" w:rsidP="0010509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0509B" w:rsidRDefault="00AE79B4" w:rsidP="0018403A">
      <w:pPr>
        <w:tabs>
          <w:tab w:val="left" w:pos="701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AE79B4" w:rsidRDefault="00AE79B4" w:rsidP="0018403A">
      <w:pPr>
        <w:tabs>
          <w:tab w:val="left" w:pos="701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Соль-</w:t>
      </w:r>
      <w:proofErr w:type="spellStart"/>
      <w:r>
        <w:rPr>
          <w:rFonts w:ascii="Times New Roman" w:hAnsi="Times New Roman" w:cs="Times New Roman"/>
          <w:sz w:val="28"/>
        </w:rPr>
        <w:t>Илецкий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городской округ                    </w:t>
      </w:r>
      <w:r w:rsidR="00C93C61">
        <w:rPr>
          <w:rFonts w:ascii="Times New Roman" w:hAnsi="Times New Roman" w:cs="Times New Roman"/>
          <w:sz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</w:rPr>
        <w:t>В.И.Дубровин</w:t>
      </w:r>
      <w:proofErr w:type="spellEnd"/>
    </w:p>
    <w:p w:rsidR="00606E6C" w:rsidRPr="00492BC0" w:rsidRDefault="00F20F18" w:rsidP="00606E6C">
      <w:pPr>
        <w:pStyle w:val="ad"/>
        <w:ind w:left="1416" w:firstLine="70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</w:t>
      </w:r>
      <w:r w:rsidR="00606E6C" w:rsidRPr="007131CD">
        <w:rPr>
          <w:rFonts w:ascii="Tahoma" w:hAnsi="Tahoma" w:cs="Tahoma"/>
          <w:sz w:val="16"/>
          <w:szCs w:val="16"/>
        </w:rPr>
        <w:t>[МЕСТО ДЛЯ ПОДПИСИ]</w:t>
      </w:r>
    </w:p>
    <w:p w:rsidR="007012E9" w:rsidRPr="007012E9" w:rsidRDefault="007012E9" w:rsidP="0018403A">
      <w:pPr>
        <w:tabs>
          <w:tab w:val="left" w:pos="7016"/>
        </w:tabs>
        <w:jc w:val="both"/>
        <w:rPr>
          <w:rFonts w:ascii="Times New Roman" w:hAnsi="Times New Roman" w:cs="Times New Roman"/>
          <w:sz w:val="28"/>
        </w:rPr>
      </w:pPr>
    </w:p>
    <w:p w:rsidR="0018403A" w:rsidRPr="007012E9" w:rsidRDefault="0010509B" w:rsidP="0018403A">
      <w:pPr>
        <w:tabs>
          <w:tab w:val="left" w:pos="7016"/>
        </w:tabs>
        <w:jc w:val="both"/>
        <w:rPr>
          <w:rFonts w:ascii="Times New Roman" w:hAnsi="Times New Roman" w:cs="Times New Roman"/>
          <w:sz w:val="28"/>
        </w:rPr>
      </w:pPr>
      <w:r w:rsidRPr="007012E9">
        <w:rPr>
          <w:rFonts w:ascii="Times New Roman" w:hAnsi="Times New Roman" w:cs="Times New Roman"/>
          <w:sz w:val="28"/>
        </w:rPr>
        <w:t>Верно</w:t>
      </w:r>
    </w:p>
    <w:p w:rsidR="001502A3" w:rsidRPr="007012E9" w:rsidRDefault="00296449" w:rsidP="0010509B">
      <w:pPr>
        <w:pStyle w:val="a8"/>
        <w:rPr>
          <w:rFonts w:ascii="Times New Roman" w:hAnsi="Times New Roman" w:cs="Times New Roman"/>
          <w:sz w:val="28"/>
          <w:szCs w:val="28"/>
        </w:rPr>
      </w:pPr>
      <w:r w:rsidRPr="007012E9">
        <w:rPr>
          <w:rFonts w:ascii="Times New Roman" w:hAnsi="Times New Roman" w:cs="Times New Roman"/>
          <w:sz w:val="28"/>
          <w:szCs w:val="28"/>
        </w:rPr>
        <w:t>Главный специалист организационного о</w:t>
      </w:r>
      <w:r w:rsidR="00C93C61">
        <w:rPr>
          <w:rFonts w:ascii="Times New Roman" w:hAnsi="Times New Roman" w:cs="Times New Roman"/>
          <w:sz w:val="28"/>
          <w:szCs w:val="28"/>
        </w:rPr>
        <w:t xml:space="preserve">тдела                       </w:t>
      </w:r>
      <w:proofErr w:type="spellStart"/>
      <w:r w:rsidRPr="007012E9">
        <w:rPr>
          <w:rFonts w:ascii="Times New Roman" w:hAnsi="Times New Roman" w:cs="Times New Roman"/>
          <w:sz w:val="28"/>
          <w:szCs w:val="28"/>
        </w:rPr>
        <w:t>Е.В.Телушкина</w:t>
      </w:r>
      <w:proofErr w:type="spellEnd"/>
    </w:p>
    <w:p w:rsidR="0010509B" w:rsidRDefault="0010509B" w:rsidP="0018403A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AE79B4" w:rsidRDefault="00AE79B4" w:rsidP="0018403A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374AD2" w:rsidRDefault="00374AD2" w:rsidP="0018403A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374AD2" w:rsidRDefault="00374AD2" w:rsidP="0018403A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374AD2" w:rsidRDefault="00374AD2" w:rsidP="0018403A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374AD2" w:rsidRDefault="00374AD2" w:rsidP="0018403A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374AD2" w:rsidRDefault="00374AD2" w:rsidP="0018403A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374AD2" w:rsidRDefault="00374AD2" w:rsidP="0018403A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DD0A18" w:rsidRDefault="00DD0A18" w:rsidP="0018403A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DD0A18" w:rsidRDefault="00DD0A18" w:rsidP="0018403A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18403A" w:rsidRPr="007012E9" w:rsidRDefault="0018403A" w:rsidP="0018403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012E9">
        <w:rPr>
          <w:rFonts w:ascii="Times New Roman" w:hAnsi="Times New Roman" w:cs="Times New Roman"/>
          <w:sz w:val="18"/>
          <w:szCs w:val="18"/>
        </w:rPr>
        <w:t>Разослано: в прокуратуру Соль-</w:t>
      </w:r>
      <w:proofErr w:type="spellStart"/>
      <w:r w:rsidRPr="007012E9">
        <w:rPr>
          <w:rFonts w:ascii="Times New Roman" w:hAnsi="Times New Roman" w:cs="Times New Roman"/>
          <w:sz w:val="18"/>
          <w:szCs w:val="18"/>
        </w:rPr>
        <w:t>Илецкого</w:t>
      </w:r>
      <w:proofErr w:type="spellEnd"/>
      <w:r w:rsidRPr="007012E9">
        <w:rPr>
          <w:rFonts w:ascii="Times New Roman" w:hAnsi="Times New Roman" w:cs="Times New Roman"/>
          <w:sz w:val="18"/>
          <w:szCs w:val="18"/>
        </w:rPr>
        <w:t xml:space="preserve"> района, организационный отдел, структурные подразделения администрации Соль-</w:t>
      </w:r>
      <w:proofErr w:type="spellStart"/>
      <w:r w:rsidRPr="007012E9">
        <w:rPr>
          <w:rFonts w:ascii="Times New Roman" w:hAnsi="Times New Roman" w:cs="Times New Roman"/>
          <w:sz w:val="18"/>
          <w:szCs w:val="18"/>
        </w:rPr>
        <w:t>Илецкого</w:t>
      </w:r>
      <w:proofErr w:type="spellEnd"/>
      <w:r w:rsidRPr="007012E9">
        <w:rPr>
          <w:rFonts w:ascii="Times New Roman" w:hAnsi="Times New Roman" w:cs="Times New Roman"/>
          <w:sz w:val="18"/>
          <w:szCs w:val="18"/>
        </w:rPr>
        <w:t xml:space="preserve"> городского округа.</w:t>
      </w:r>
    </w:p>
    <w:tbl>
      <w:tblPr>
        <w:tblStyle w:val="ab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7012E9" w:rsidRPr="007012E9" w:rsidTr="00B653D8">
        <w:tc>
          <w:tcPr>
            <w:tcW w:w="4785" w:type="dxa"/>
          </w:tcPr>
          <w:p w:rsidR="00C93C61" w:rsidRDefault="00C93C61" w:rsidP="00B653D8">
            <w:pPr>
              <w:pStyle w:val="a8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033" w:rsidRPr="007012E9" w:rsidRDefault="00EA4D75" w:rsidP="00B653D8">
            <w:pPr>
              <w:pStyle w:val="a8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DE5033" w:rsidRPr="007012E9" w:rsidRDefault="00DE5033" w:rsidP="00B653D8">
            <w:pPr>
              <w:pStyle w:val="a8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2E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DE5033" w:rsidRPr="007012E9" w:rsidRDefault="00DE5033" w:rsidP="00B653D8">
            <w:pPr>
              <w:pStyle w:val="a8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2E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E5033" w:rsidRPr="007012E9" w:rsidRDefault="00DE5033" w:rsidP="00B653D8">
            <w:pPr>
              <w:pStyle w:val="a8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2E9">
              <w:rPr>
                <w:rFonts w:ascii="Times New Roman" w:hAnsi="Times New Roman" w:cs="Times New Roman"/>
                <w:sz w:val="28"/>
                <w:szCs w:val="28"/>
              </w:rPr>
              <w:t>Соль-</w:t>
            </w:r>
            <w:proofErr w:type="spellStart"/>
            <w:r w:rsidRPr="007012E9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7012E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  <w:p w:rsidR="00DE5033" w:rsidRPr="007012E9" w:rsidRDefault="00DE5033" w:rsidP="00B653D8">
            <w:pPr>
              <w:pStyle w:val="a8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2E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96449" w:rsidRPr="007012E9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7012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96449" w:rsidRPr="007012E9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DE5033" w:rsidRDefault="00DE5033" w:rsidP="00B653D8">
            <w:p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9B4" w:rsidRPr="007012E9" w:rsidRDefault="00AE79B4" w:rsidP="00B653D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2E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E79B4" w:rsidRPr="007012E9" w:rsidRDefault="00AE79B4" w:rsidP="00B653D8">
            <w:pPr>
              <w:pStyle w:val="a8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2E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E79B4" w:rsidRPr="007012E9" w:rsidRDefault="00AE79B4" w:rsidP="00B653D8">
            <w:pPr>
              <w:pStyle w:val="a8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2E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AE79B4" w:rsidRPr="007012E9" w:rsidRDefault="00AE79B4" w:rsidP="00B653D8">
            <w:pPr>
              <w:pStyle w:val="a8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2E9">
              <w:rPr>
                <w:rFonts w:ascii="Times New Roman" w:hAnsi="Times New Roman" w:cs="Times New Roman"/>
                <w:sz w:val="28"/>
                <w:szCs w:val="28"/>
              </w:rPr>
              <w:t>Соль-</w:t>
            </w:r>
            <w:proofErr w:type="spellStart"/>
            <w:r w:rsidRPr="007012E9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7012E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  <w:p w:rsidR="00AE79B4" w:rsidRPr="00AE79B4" w:rsidRDefault="00AE79B4" w:rsidP="00B653D8">
            <w:pPr>
              <w:pStyle w:val="a8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79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 w:rsidR="009529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</w:t>
            </w:r>
            <w:r w:rsidRPr="00AE79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9529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</w:t>
            </w:r>
            <w:r w:rsidRPr="00AE79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.2017 № </w:t>
            </w:r>
            <w:r w:rsidR="009529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571</w:t>
            </w:r>
            <w:r w:rsidRPr="00AE79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-п</w:t>
            </w:r>
          </w:p>
          <w:p w:rsidR="00AE79B4" w:rsidRPr="007012E9" w:rsidRDefault="00AE79B4" w:rsidP="00184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403A" w:rsidRPr="0018403A" w:rsidRDefault="0018403A" w:rsidP="007A40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29F8" w:rsidRPr="009529F8" w:rsidRDefault="009529F8" w:rsidP="009529F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529F8">
        <w:rPr>
          <w:rFonts w:ascii="Times New Roman" w:hAnsi="Times New Roman" w:cs="Times New Roman"/>
          <w:sz w:val="28"/>
          <w:szCs w:val="28"/>
        </w:rPr>
        <w:t>Положение</w:t>
      </w:r>
    </w:p>
    <w:p w:rsidR="009529F8" w:rsidRPr="009529F8" w:rsidRDefault="009529F8" w:rsidP="009529F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529F8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</w:t>
      </w:r>
    </w:p>
    <w:p w:rsidR="009529F8" w:rsidRPr="009529F8" w:rsidRDefault="009529F8" w:rsidP="009529F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529F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9529F8" w:rsidRPr="009529F8" w:rsidRDefault="009529F8" w:rsidP="009529F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9F8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9529F8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9529F8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9529F8" w:rsidRPr="009529F8" w:rsidRDefault="009529F8" w:rsidP="009529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29F8" w:rsidRPr="009529F8" w:rsidRDefault="009529F8" w:rsidP="009529F8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29F8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9529F8" w:rsidRPr="009529F8" w:rsidRDefault="009529F8" w:rsidP="009529F8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29F8" w:rsidRPr="009529F8" w:rsidRDefault="009529F8" w:rsidP="009529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Pr="009529F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</w:t>
      </w:r>
      <w:r w:rsidRPr="009529F8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 на территории муниципального образования Соль-</w:t>
      </w:r>
      <w:proofErr w:type="spellStart"/>
      <w:r w:rsidRPr="009529F8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9529F8">
        <w:rPr>
          <w:rFonts w:ascii="Times New Roman" w:hAnsi="Times New Roman" w:cs="Times New Roman"/>
          <w:sz w:val="28"/>
          <w:szCs w:val="28"/>
        </w:rPr>
        <w:t xml:space="preserve"> городской округ (далее – Положение) </w:t>
      </w:r>
      <w:r w:rsidRPr="009529F8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разработано в соответствии с Федеральным </w:t>
      </w:r>
      <w:hyperlink r:id="rId8" w:history="1">
        <w:r w:rsidRPr="009529F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9529F8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Федеральным </w:t>
      </w:r>
      <w:hyperlink r:id="rId9" w:history="1">
        <w:r w:rsidRPr="005067CD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9529F8">
        <w:rPr>
          <w:rFonts w:ascii="Times New Roman" w:hAnsi="Times New Roman" w:cs="Times New Roman"/>
          <w:color w:val="000000"/>
          <w:sz w:val="28"/>
          <w:szCs w:val="28"/>
        </w:rPr>
        <w:t xml:space="preserve"> от 28.12.2009 №381-ФЗ «Об основах государственного регулирования торговой деятельности в Российской Федерации», </w:t>
      </w:r>
      <w:r w:rsidRPr="009529F8">
        <w:rPr>
          <w:rFonts w:ascii="Times New Roman" w:hAnsi="Times New Roman" w:cs="Times New Roman"/>
          <w:sz w:val="28"/>
          <w:szCs w:val="28"/>
        </w:rPr>
        <w:t>Приказом Министерства сельского хозяйства, торговли, пищевой и перерабатывающей промышленности Оренбургской области</w:t>
      </w:r>
      <w:proofErr w:type="gramEnd"/>
      <w:r w:rsidRPr="009529F8">
        <w:rPr>
          <w:rFonts w:ascii="Times New Roman" w:hAnsi="Times New Roman" w:cs="Times New Roman"/>
          <w:sz w:val="28"/>
          <w:szCs w:val="28"/>
        </w:rPr>
        <w:t xml:space="preserve"> от 15.06.2020 № 141 «Об утверждении порядка разработки и утверждения схемы размещения нестационарных торговых объектов на территории Оренбургской области».</w:t>
      </w:r>
    </w:p>
    <w:p w:rsidR="009529F8" w:rsidRPr="009529F8" w:rsidRDefault="005067CD" w:rsidP="009529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9529F8" w:rsidRPr="009529F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положение разрабатывается в целях:</w:t>
      </w:r>
    </w:p>
    <w:p w:rsidR="009529F8" w:rsidRPr="009529F8" w:rsidRDefault="009529F8" w:rsidP="009529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9F8">
        <w:rPr>
          <w:rFonts w:ascii="Times New Roman" w:hAnsi="Times New Roman" w:cs="Times New Roman"/>
          <w:color w:val="000000"/>
          <w:sz w:val="28"/>
          <w:szCs w:val="28"/>
        </w:rPr>
        <w:t>- создания условий для улучшения организации и качества торгового обслуживания населения и обеспечения доступности товаров для населения городского округа;</w:t>
      </w:r>
    </w:p>
    <w:p w:rsidR="009529F8" w:rsidRPr="009529F8" w:rsidRDefault="009529F8" w:rsidP="009529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9F8">
        <w:rPr>
          <w:rFonts w:ascii="Times New Roman" w:hAnsi="Times New Roman" w:cs="Times New Roman"/>
          <w:color w:val="000000"/>
          <w:sz w:val="28"/>
          <w:szCs w:val="28"/>
        </w:rPr>
        <w:t>- установления единого порядка размещения нестационарных торговых объектов на территории муниципального образования Соль-</w:t>
      </w:r>
      <w:proofErr w:type="spellStart"/>
      <w:r w:rsidRPr="009529F8"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Pr="009529F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округ;</w:t>
      </w:r>
    </w:p>
    <w:p w:rsidR="009529F8" w:rsidRPr="009529F8" w:rsidRDefault="009529F8" w:rsidP="009529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9F8">
        <w:rPr>
          <w:rFonts w:ascii="Times New Roman" w:hAnsi="Times New Roman" w:cs="Times New Roman"/>
          <w:color w:val="000000"/>
          <w:sz w:val="28"/>
          <w:szCs w:val="28"/>
        </w:rPr>
        <w:t>- достижения нормативов минимальной обеспеченности населения площадью торговых объектов с учетом нормативов, установленных Правительством Оренбургской области;</w:t>
      </w:r>
    </w:p>
    <w:p w:rsidR="009529F8" w:rsidRPr="009529F8" w:rsidRDefault="009529F8" w:rsidP="009529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9F8">
        <w:rPr>
          <w:rFonts w:ascii="Times New Roman" w:hAnsi="Times New Roman" w:cs="Times New Roman"/>
          <w:color w:val="000000"/>
          <w:sz w:val="28"/>
          <w:szCs w:val="28"/>
        </w:rPr>
        <w:t>- формирования современной торговой инфраструктуры с учетом видов и типов торговых объектов, форм и способов торговли;</w:t>
      </w:r>
    </w:p>
    <w:p w:rsidR="009529F8" w:rsidRPr="009529F8" w:rsidRDefault="005067CD" w:rsidP="009529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9529F8" w:rsidRPr="009529F8">
        <w:rPr>
          <w:rFonts w:ascii="Times New Roman" w:hAnsi="Times New Roman" w:cs="Times New Roman"/>
          <w:color w:val="000000"/>
          <w:sz w:val="28"/>
          <w:szCs w:val="28"/>
        </w:rPr>
        <w:t>оказания мер поддержки сельскохозяйственным товаропроизводителям, в том числе осуществляющим деятельность на т</w:t>
      </w:r>
      <w:r w:rsidR="00EA4D75">
        <w:rPr>
          <w:rFonts w:ascii="Times New Roman" w:hAnsi="Times New Roman" w:cs="Times New Roman"/>
          <w:color w:val="000000"/>
          <w:sz w:val="28"/>
          <w:szCs w:val="28"/>
        </w:rPr>
        <w:t>ерритории Оренбургской области.</w:t>
      </w:r>
    </w:p>
    <w:p w:rsidR="009529F8" w:rsidRPr="009529F8" w:rsidRDefault="005067CD" w:rsidP="009529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="009529F8" w:rsidRPr="009529F8">
        <w:rPr>
          <w:rFonts w:ascii="Times New Roman" w:hAnsi="Times New Roman" w:cs="Times New Roman"/>
          <w:color w:val="000000"/>
          <w:sz w:val="28"/>
          <w:szCs w:val="28"/>
        </w:rPr>
        <w:t>Положение распространяется на отношения, связанные с включением в схему размещения нестационарных торговых объектов (далее - Схему) объектов, находящихся на землях общего пользования, находящихся в муниципальной собственности муниципального образования Соль-</w:t>
      </w:r>
      <w:proofErr w:type="spellStart"/>
      <w:r w:rsidR="009529F8" w:rsidRPr="009529F8"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="009529F8" w:rsidRPr="009529F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округ, а также на земельных участках, государственная</w:t>
      </w:r>
      <w:r w:rsidR="00EA4D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53D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A4D75">
        <w:rPr>
          <w:rFonts w:ascii="Times New Roman" w:hAnsi="Times New Roman" w:cs="Times New Roman"/>
          <w:color w:val="000000"/>
          <w:sz w:val="28"/>
          <w:szCs w:val="28"/>
        </w:rPr>
        <w:t xml:space="preserve">обственность на </w:t>
      </w:r>
      <w:r w:rsidR="009529F8" w:rsidRPr="009529F8">
        <w:rPr>
          <w:rFonts w:ascii="Times New Roman" w:hAnsi="Times New Roman" w:cs="Times New Roman"/>
          <w:color w:val="000000"/>
          <w:sz w:val="28"/>
          <w:szCs w:val="28"/>
        </w:rPr>
        <w:t>которые не разграничена.</w:t>
      </w:r>
    </w:p>
    <w:p w:rsidR="009529F8" w:rsidRPr="009529F8" w:rsidRDefault="005067CD" w:rsidP="009529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</w:t>
      </w:r>
      <w:r w:rsidR="009529F8" w:rsidRPr="009529F8">
        <w:rPr>
          <w:rFonts w:ascii="Times New Roman" w:hAnsi="Times New Roman" w:cs="Times New Roman"/>
          <w:color w:val="000000"/>
          <w:sz w:val="28"/>
          <w:szCs w:val="28"/>
        </w:rPr>
        <w:t>Установленный Положением порядок не распространяется на отношения, связанные с размещением нестационарных торговых объектов на территориях розничных рынков, при проведении праздничных, общественно-политических, культурно-массовых и спортивных мероприятий, имеющих временный характер, а также при проведении ярмарок, выставок-ярмарок.</w:t>
      </w:r>
    </w:p>
    <w:p w:rsidR="009529F8" w:rsidRPr="009529F8" w:rsidRDefault="005067CD" w:rsidP="009529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</w:t>
      </w:r>
      <w:r w:rsidR="009529F8" w:rsidRPr="009529F8">
        <w:rPr>
          <w:rFonts w:ascii="Times New Roman" w:hAnsi="Times New Roman" w:cs="Times New Roman"/>
          <w:color w:val="000000"/>
          <w:sz w:val="28"/>
          <w:szCs w:val="28"/>
        </w:rPr>
        <w:t>Порядок размещения и использования нестационарных торговых объектов в стационарном торговом объекте, в ином здании, строении,</w:t>
      </w:r>
      <w:r w:rsidR="00EA4D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9F8" w:rsidRPr="009529F8">
        <w:rPr>
          <w:rFonts w:ascii="Times New Roman" w:hAnsi="Times New Roman" w:cs="Times New Roman"/>
          <w:color w:val="000000"/>
          <w:sz w:val="28"/>
          <w:szCs w:val="28"/>
        </w:rPr>
        <w:t>сооружении или на земельном участке, находящихся в частной</w:t>
      </w:r>
      <w:r w:rsidR="00EA4D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9F8" w:rsidRPr="009529F8">
        <w:rPr>
          <w:rFonts w:ascii="Times New Roman" w:hAnsi="Times New Roman" w:cs="Times New Roman"/>
          <w:color w:val="000000"/>
          <w:sz w:val="28"/>
          <w:szCs w:val="28"/>
        </w:rPr>
        <w:t>собственности, устанавливается собственником стационарного торгового объекта, иного здания, строения, сооружения или земельного участка с</w:t>
      </w:r>
      <w:r w:rsidR="00EA4D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9F8" w:rsidRPr="009529F8">
        <w:rPr>
          <w:rFonts w:ascii="Times New Roman" w:hAnsi="Times New Roman" w:cs="Times New Roman"/>
          <w:color w:val="000000"/>
          <w:sz w:val="28"/>
          <w:szCs w:val="28"/>
        </w:rPr>
        <w:t>учетом требований, определенных законодательством Российской Федерации.</w:t>
      </w:r>
    </w:p>
    <w:p w:rsidR="009529F8" w:rsidRPr="009529F8" w:rsidRDefault="009529F8" w:rsidP="009529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29F8" w:rsidRPr="009529F8" w:rsidRDefault="009529F8" w:rsidP="009529F8">
      <w:pPr>
        <w:spacing w:line="240" w:lineRule="auto"/>
        <w:ind w:firstLine="709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529F8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529F8">
        <w:rPr>
          <w:rFonts w:ascii="Times New Roman" w:hAnsi="Times New Roman" w:cs="Times New Roman"/>
          <w:bCs/>
          <w:sz w:val="28"/>
          <w:szCs w:val="28"/>
        </w:rPr>
        <w:t xml:space="preserve"> Основные понятия и их определения</w:t>
      </w:r>
    </w:p>
    <w:p w:rsidR="009529F8" w:rsidRPr="009529F8" w:rsidRDefault="009529F8" w:rsidP="009529F8">
      <w:pPr>
        <w:spacing w:line="240" w:lineRule="auto"/>
        <w:ind w:firstLine="709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9529F8" w:rsidRDefault="005067CD" w:rsidP="009529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529F8" w:rsidRPr="009529F8">
        <w:rPr>
          <w:rFonts w:ascii="Times New Roman" w:hAnsi="Times New Roman" w:cs="Times New Roman"/>
          <w:sz w:val="28"/>
          <w:szCs w:val="28"/>
        </w:rPr>
        <w:t>В настоящем Положении применяются следующие основные понятия:</w:t>
      </w:r>
    </w:p>
    <w:p w:rsidR="005067CD" w:rsidRPr="007012E9" w:rsidRDefault="005067CD" w:rsidP="007A40E8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Pr="007012E9">
        <w:rPr>
          <w:rFonts w:ascii="Times New Roman" w:hAnsi="Times New Roman" w:cs="Times New Roman"/>
          <w:sz w:val="28"/>
          <w:szCs w:val="28"/>
        </w:rPr>
        <w:t>естационарный торговый объект (далее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5067CD" w:rsidRPr="007012E9" w:rsidRDefault="005067CD" w:rsidP="005067CD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7012E9">
        <w:rPr>
          <w:rFonts w:ascii="Times New Roman" w:hAnsi="Times New Roman" w:cs="Times New Roman"/>
          <w:sz w:val="28"/>
          <w:szCs w:val="28"/>
        </w:rPr>
        <w:t>убъекты торговли - юридические лица, индивидуальные предприниматели и физические лица - плательщики налога на профессиональный доход, осуществляющие розничную торговлю и зарегистрированные в установленном порядке.</w:t>
      </w:r>
    </w:p>
    <w:p w:rsidR="005067CD" w:rsidRPr="007012E9" w:rsidRDefault="005067CD" w:rsidP="005067CD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</w:t>
      </w:r>
      <w:r w:rsidRPr="007012E9">
        <w:rPr>
          <w:rFonts w:ascii="Times New Roman" w:hAnsi="Times New Roman" w:cs="Times New Roman"/>
          <w:sz w:val="28"/>
          <w:szCs w:val="28"/>
        </w:rPr>
        <w:t>овар - объект гражданских прав (в том числе работа, услуга), предназначенный для продажи, обмена или иного введения в оборот.</w:t>
      </w:r>
    </w:p>
    <w:p w:rsidR="005067CD" w:rsidRPr="007012E9" w:rsidRDefault="005067CD" w:rsidP="005067CD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7012E9">
        <w:rPr>
          <w:rFonts w:ascii="Times New Roman" w:hAnsi="Times New Roman" w:cs="Times New Roman"/>
          <w:sz w:val="28"/>
          <w:szCs w:val="28"/>
        </w:rPr>
        <w:t>озничная торговля -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деятельности;</w:t>
      </w:r>
    </w:p>
    <w:p w:rsidR="009529F8" w:rsidRPr="009529F8" w:rsidRDefault="00DD0A18" w:rsidP="009529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529F8" w:rsidRPr="009529F8">
        <w:rPr>
          <w:rFonts w:ascii="Times New Roman" w:hAnsi="Times New Roman" w:cs="Times New Roman"/>
          <w:sz w:val="28"/>
          <w:szCs w:val="28"/>
        </w:rPr>
        <w:t>схема размещения нестационарных торговых объектов - разработанный и утвержденный администрацией Соль-</w:t>
      </w:r>
      <w:proofErr w:type="spellStart"/>
      <w:r w:rsidR="009529F8" w:rsidRPr="009529F8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9529F8" w:rsidRPr="009529F8">
        <w:rPr>
          <w:rFonts w:ascii="Times New Roman" w:hAnsi="Times New Roman" w:cs="Times New Roman"/>
          <w:sz w:val="28"/>
          <w:szCs w:val="28"/>
        </w:rPr>
        <w:t xml:space="preserve"> городского округа правовой акт, определяющий места размещения нестационарных торговых объектов и </w:t>
      </w:r>
      <w:r w:rsidR="002E0A1A">
        <w:rPr>
          <w:rFonts w:ascii="Times New Roman" w:hAnsi="Times New Roman" w:cs="Times New Roman"/>
          <w:sz w:val="28"/>
          <w:szCs w:val="28"/>
        </w:rPr>
        <w:t>специализацию</w:t>
      </w:r>
      <w:r w:rsidR="009529F8" w:rsidRPr="009529F8">
        <w:rPr>
          <w:rFonts w:ascii="Times New Roman" w:hAnsi="Times New Roman" w:cs="Times New Roman"/>
          <w:sz w:val="28"/>
          <w:szCs w:val="28"/>
        </w:rPr>
        <w:t xml:space="preserve"> реализуемых в них товаров;</w:t>
      </w:r>
    </w:p>
    <w:p w:rsidR="009529F8" w:rsidRPr="009529F8" w:rsidRDefault="005067CD" w:rsidP="009529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29F8" w:rsidRPr="009529F8">
        <w:rPr>
          <w:rFonts w:ascii="Times New Roman" w:hAnsi="Times New Roman" w:cs="Times New Roman"/>
          <w:sz w:val="28"/>
          <w:szCs w:val="28"/>
        </w:rPr>
        <w:t xml:space="preserve">нестационарный торговый объект - торговый объект, представляющий собой временное сооружение или временную конструкцию, несвязанные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 </w:t>
      </w:r>
    </w:p>
    <w:p w:rsidR="009529F8" w:rsidRPr="009529F8" w:rsidRDefault="009529F8" w:rsidP="009529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F8">
        <w:rPr>
          <w:rFonts w:ascii="Times New Roman" w:hAnsi="Times New Roman" w:cs="Times New Roman"/>
          <w:sz w:val="28"/>
          <w:szCs w:val="28"/>
        </w:rPr>
        <w:t>К нестационарным торговым объектам относятся:</w:t>
      </w:r>
    </w:p>
    <w:p w:rsidR="009529F8" w:rsidRPr="009529F8" w:rsidRDefault="009529F8" w:rsidP="009529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F8">
        <w:rPr>
          <w:rFonts w:ascii="Times New Roman" w:hAnsi="Times New Roman" w:cs="Times New Roman"/>
          <w:sz w:val="28"/>
          <w:szCs w:val="28"/>
        </w:rPr>
        <w:t>- павильон - временное сооружение, имеющее торговый зал и помещение для хранения товарного запаса, рассчитанное на одно или несколько рабочих мест;</w:t>
      </w:r>
    </w:p>
    <w:p w:rsidR="009529F8" w:rsidRPr="009529F8" w:rsidRDefault="009529F8" w:rsidP="009529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F8">
        <w:rPr>
          <w:rFonts w:ascii="Times New Roman" w:hAnsi="Times New Roman" w:cs="Times New Roman"/>
          <w:sz w:val="28"/>
          <w:szCs w:val="28"/>
        </w:rPr>
        <w:t>- киоск - временное сооружение,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9529F8" w:rsidRPr="009529F8" w:rsidRDefault="009529F8" w:rsidP="009529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F8">
        <w:rPr>
          <w:rFonts w:ascii="Times New Roman" w:hAnsi="Times New Roman" w:cs="Times New Roman"/>
          <w:sz w:val="28"/>
          <w:szCs w:val="28"/>
        </w:rPr>
        <w:t>- палатка - легко возводимая сборно-разборная конструкция, оснащенная прилавком, не имеющая торгового зала и помещений для хранения товаров, рассчитанная на одно или несколько рабочих мест продавца, на площади которых размещен товарный запас на один день;</w:t>
      </w:r>
    </w:p>
    <w:p w:rsidR="009529F8" w:rsidRPr="009529F8" w:rsidRDefault="009529F8" w:rsidP="009529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F8">
        <w:rPr>
          <w:rFonts w:ascii="Times New Roman" w:hAnsi="Times New Roman" w:cs="Times New Roman"/>
          <w:sz w:val="28"/>
          <w:szCs w:val="28"/>
        </w:rPr>
        <w:t>- торговый автомат - временное техническое сооружение или конструкция, предназначенные для продажи товаров (оказания услуг, выполнения работ) без участия продавца;</w:t>
      </w:r>
    </w:p>
    <w:p w:rsidR="009529F8" w:rsidRPr="009529F8" w:rsidRDefault="009529F8" w:rsidP="009529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F8">
        <w:rPr>
          <w:rFonts w:ascii="Times New Roman" w:hAnsi="Times New Roman" w:cs="Times New Roman"/>
          <w:sz w:val="28"/>
          <w:szCs w:val="28"/>
        </w:rPr>
        <w:t>- бахчевой развал - специально оборудованная временная конструкция, предназначенная для продажи бахчевых культур;</w:t>
      </w:r>
    </w:p>
    <w:p w:rsidR="009529F8" w:rsidRPr="009529F8" w:rsidRDefault="009529F8" w:rsidP="009529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F8">
        <w:rPr>
          <w:rFonts w:ascii="Times New Roman" w:hAnsi="Times New Roman" w:cs="Times New Roman"/>
          <w:sz w:val="28"/>
          <w:szCs w:val="28"/>
        </w:rPr>
        <w:t>- елочный базар - специально оборудованная временная конструкция, представляющая собой площадку для продажи натуральных хвойных деревьев;</w:t>
      </w:r>
    </w:p>
    <w:p w:rsidR="009529F8" w:rsidRPr="009529F8" w:rsidRDefault="009529F8" w:rsidP="009529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F8">
        <w:rPr>
          <w:rFonts w:ascii="Times New Roman" w:hAnsi="Times New Roman" w:cs="Times New Roman"/>
          <w:sz w:val="28"/>
          <w:szCs w:val="28"/>
        </w:rPr>
        <w:t>- сезонное кафе - специально оборудованное сооружение, в том числе при стационарном предприятии, представляющее собой площадку для размещения предприятия общественного питания;</w:t>
      </w:r>
    </w:p>
    <w:p w:rsidR="009529F8" w:rsidRDefault="009529F8" w:rsidP="009529F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F8">
        <w:rPr>
          <w:rFonts w:ascii="Times New Roman" w:hAnsi="Times New Roman" w:cs="Times New Roman"/>
          <w:sz w:val="28"/>
          <w:szCs w:val="28"/>
        </w:rPr>
        <w:t xml:space="preserve">- передвижные сооружения (передвижные торговые объекты) - автомагазины (автолавки, автоприцепы), </w:t>
      </w:r>
      <w:proofErr w:type="spellStart"/>
      <w:r w:rsidRPr="009529F8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9529F8">
        <w:rPr>
          <w:rFonts w:ascii="Times New Roman" w:hAnsi="Times New Roman" w:cs="Times New Roman"/>
          <w:sz w:val="28"/>
          <w:szCs w:val="28"/>
        </w:rPr>
        <w:t>, изотермические емкости и цистерны, тележки, лотки, палатки, корзины и иные специальные приспособления для осуществления торговой деятельности.</w:t>
      </w:r>
    </w:p>
    <w:p w:rsidR="00A9748A" w:rsidRDefault="00A9748A" w:rsidP="009529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9F8" w:rsidRPr="009529F8" w:rsidRDefault="009529F8" w:rsidP="009529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9F8">
        <w:rPr>
          <w:rFonts w:ascii="Times New Roman" w:hAnsi="Times New Roman" w:cs="Times New Roman"/>
          <w:sz w:val="28"/>
          <w:szCs w:val="28"/>
        </w:rPr>
        <w:lastRenderedPageBreak/>
        <w:t xml:space="preserve">        3. Утверждение схемы размещения нестационарных торговых объектов, требования к их размещению</w:t>
      </w:r>
    </w:p>
    <w:p w:rsidR="009529F8" w:rsidRPr="009529F8" w:rsidRDefault="009529F8" w:rsidP="009529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0A1A" w:rsidRDefault="009529F8" w:rsidP="002E0A1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529F8">
        <w:rPr>
          <w:rFonts w:ascii="Times New Roman" w:hAnsi="Times New Roman" w:cs="Times New Roman"/>
          <w:color w:val="000000"/>
          <w:sz w:val="28"/>
          <w:szCs w:val="28"/>
        </w:rPr>
        <w:t>3.1. Размещение нестационарных торговых объектов (далее – НТО) на территории муниципального образования Соль-</w:t>
      </w:r>
      <w:proofErr w:type="spellStart"/>
      <w:r w:rsidRPr="009529F8"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Pr="009529F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 осуществляется в соответствии со </w:t>
      </w:r>
      <w:hyperlink r:id="rId10" w:history="1">
        <w:r w:rsidRPr="007A40E8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схемой</w:t>
        </w:r>
      </w:hyperlink>
      <w:r w:rsidRPr="009529F8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размещения нестационарных торговых объектов</w:t>
      </w:r>
      <w:r w:rsidR="007A40E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529F8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договора на право размещения нестационарного торгового объекта, заключаемого по результатам </w:t>
      </w:r>
      <w:r w:rsidR="00B653D8">
        <w:rPr>
          <w:rFonts w:ascii="Times New Roman" w:hAnsi="Times New Roman" w:cs="Times New Roman"/>
          <w:color w:val="000000"/>
          <w:sz w:val="28"/>
          <w:szCs w:val="28"/>
        </w:rPr>
        <w:t>торгов</w:t>
      </w:r>
      <w:r w:rsidRPr="009529F8">
        <w:rPr>
          <w:rFonts w:ascii="Times New Roman" w:hAnsi="Times New Roman" w:cs="Times New Roman"/>
          <w:color w:val="000000"/>
          <w:sz w:val="28"/>
          <w:szCs w:val="28"/>
        </w:rPr>
        <w:t xml:space="preserve"> между администрацией </w:t>
      </w:r>
      <w:r w:rsidR="00B653D8">
        <w:rPr>
          <w:rFonts w:ascii="Times New Roman" w:hAnsi="Times New Roman" w:cs="Times New Roman"/>
          <w:color w:val="000000"/>
          <w:sz w:val="28"/>
          <w:szCs w:val="28"/>
        </w:rPr>
        <w:t>Соль-</w:t>
      </w:r>
      <w:proofErr w:type="spellStart"/>
      <w:r w:rsidR="00B653D8">
        <w:rPr>
          <w:rFonts w:ascii="Times New Roman" w:hAnsi="Times New Roman" w:cs="Times New Roman"/>
          <w:color w:val="000000"/>
          <w:sz w:val="28"/>
          <w:szCs w:val="28"/>
        </w:rPr>
        <w:t>Илецкого</w:t>
      </w:r>
      <w:proofErr w:type="spellEnd"/>
      <w:r w:rsidR="00B653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29F8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и </w:t>
      </w:r>
      <w:r w:rsidRPr="009529F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юридическим лицом</w:t>
      </w:r>
      <w:r w:rsidR="007A4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  <w:r w:rsidRPr="009529F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индивидуальным предпринимателем</w:t>
      </w:r>
      <w:r w:rsidR="007A40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  <w:r w:rsidRPr="009529F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067CD" w:rsidRPr="007012E9">
        <w:rPr>
          <w:rFonts w:ascii="Times New Roman" w:hAnsi="Times New Roman" w:cs="Times New Roman"/>
          <w:sz w:val="28"/>
          <w:szCs w:val="28"/>
        </w:rPr>
        <w:t>физически</w:t>
      </w:r>
      <w:r w:rsidR="005067CD">
        <w:rPr>
          <w:rFonts w:ascii="Times New Roman" w:hAnsi="Times New Roman" w:cs="Times New Roman"/>
          <w:sz w:val="28"/>
          <w:szCs w:val="28"/>
        </w:rPr>
        <w:t>м</w:t>
      </w:r>
      <w:r w:rsidR="005067CD" w:rsidRPr="007012E9">
        <w:rPr>
          <w:rFonts w:ascii="Times New Roman" w:hAnsi="Times New Roman" w:cs="Times New Roman"/>
          <w:sz w:val="28"/>
          <w:szCs w:val="28"/>
        </w:rPr>
        <w:t xml:space="preserve"> лиц</w:t>
      </w:r>
      <w:r w:rsidR="005067CD">
        <w:rPr>
          <w:rFonts w:ascii="Times New Roman" w:hAnsi="Times New Roman" w:cs="Times New Roman"/>
          <w:sz w:val="28"/>
          <w:szCs w:val="28"/>
        </w:rPr>
        <w:t>ом</w:t>
      </w:r>
      <w:r w:rsidR="005067CD" w:rsidRPr="007012E9">
        <w:rPr>
          <w:rFonts w:ascii="Times New Roman" w:hAnsi="Times New Roman" w:cs="Times New Roman"/>
          <w:sz w:val="28"/>
          <w:szCs w:val="28"/>
        </w:rPr>
        <w:t xml:space="preserve"> - плательщик</w:t>
      </w:r>
      <w:r w:rsidR="005067CD">
        <w:rPr>
          <w:rFonts w:ascii="Times New Roman" w:hAnsi="Times New Roman" w:cs="Times New Roman"/>
          <w:sz w:val="28"/>
          <w:szCs w:val="28"/>
        </w:rPr>
        <w:t>ом</w:t>
      </w:r>
      <w:r w:rsidR="005067CD" w:rsidRPr="007012E9">
        <w:rPr>
          <w:rFonts w:ascii="Times New Roman" w:hAnsi="Times New Roman" w:cs="Times New Roman"/>
          <w:sz w:val="28"/>
          <w:szCs w:val="28"/>
        </w:rPr>
        <w:t xml:space="preserve"> налога на профессиональный доход, осуществляющи</w:t>
      </w:r>
      <w:r w:rsidR="005067CD">
        <w:rPr>
          <w:rFonts w:ascii="Times New Roman" w:hAnsi="Times New Roman" w:cs="Times New Roman"/>
          <w:sz w:val="28"/>
          <w:szCs w:val="28"/>
        </w:rPr>
        <w:t>м</w:t>
      </w:r>
      <w:r w:rsidR="005067CD" w:rsidRPr="007012E9">
        <w:rPr>
          <w:rFonts w:ascii="Times New Roman" w:hAnsi="Times New Roman" w:cs="Times New Roman"/>
          <w:sz w:val="28"/>
          <w:szCs w:val="28"/>
        </w:rPr>
        <w:t xml:space="preserve"> розничную торговлю и зарегистрированные в установленном порядке</w:t>
      </w:r>
      <w:r w:rsidRPr="009529F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(далее - хозяйствующие субъекты).</w:t>
      </w:r>
    </w:p>
    <w:p w:rsidR="009529F8" w:rsidRPr="009529F8" w:rsidRDefault="009529F8" w:rsidP="002E0A1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9F8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proofErr w:type="gramStart"/>
      <w:r w:rsidRPr="009529F8">
        <w:rPr>
          <w:rFonts w:ascii="Times New Roman" w:hAnsi="Times New Roman" w:cs="Times New Roman"/>
          <w:color w:val="000000"/>
          <w:sz w:val="28"/>
          <w:szCs w:val="28"/>
        </w:rPr>
        <w:t xml:space="preserve">Схема разрабатывается по форме, утвержденной </w:t>
      </w:r>
      <w:r w:rsidR="005067CD" w:rsidRPr="009529F8">
        <w:rPr>
          <w:rFonts w:ascii="Times New Roman" w:hAnsi="Times New Roman" w:cs="Times New Roman"/>
          <w:sz w:val="28"/>
          <w:szCs w:val="28"/>
        </w:rPr>
        <w:t>Приказом Министерства сельского хозяйства, торговли, пищевой и перерабатывающей промышленности Оренбургской области от 15.06.2020 № 141 «Об утверждении порядка разработки и утверждения схемы размещения нестационарных торговых объектов на территории Оренбургской области»</w:t>
      </w:r>
      <w:r w:rsidRPr="009529F8">
        <w:rPr>
          <w:rFonts w:ascii="Times New Roman" w:hAnsi="Times New Roman" w:cs="Times New Roman"/>
          <w:color w:val="000000"/>
          <w:sz w:val="28"/>
          <w:szCs w:val="28"/>
        </w:rPr>
        <w:t>, и утверждается постановлением администрации Соль-</w:t>
      </w:r>
      <w:proofErr w:type="spellStart"/>
      <w:r w:rsidRPr="009529F8">
        <w:rPr>
          <w:rFonts w:ascii="Times New Roman" w:hAnsi="Times New Roman" w:cs="Times New Roman"/>
          <w:color w:val="000000"/>
          <w:sz w:val="28"/>
          <w:szCs w:val="28"/>
        </w:rPr>
        <w:t>Илецкого</w:t>
      </w:r>
      <w:proofErr w:type="spellEnd"/>
      <w:r w:rsidRPr="009529F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округа, проект которого подготавливает комитет экономического анализа и прогнозирования администрации Соль-</w:t>
      </w:r>
      <w:proofErr w:type="spellStart"/>
      <w:r w:rsidRPr="009529F8">
        <w:rPr>
          <w:rFonts w:ascii="Times New Roman" w:hAnsi="Times New Roman" w:cs="Times New Roman"/>
          <w:color w:val="000000"/>
          <w:sz w:val="28"/>
          <w:szCs w:val="28"/>
        </w:rPr>
        <w:t>Илецкого</w:t>
      </w:r>
      <w:proofErr w:type="spellEnd"/>
      <w:r w:rsidRPr="009529F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(далее - Комитет).</w:t>
      </w:r>
      <w:proofErr w:type="gramEnd"/>
    </w:p>
    <w:p w:rsidR="009529F8" w:rsidRPr="009529F8" w:rsidRDefault="009529F8" w:rsidP="009529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9F8">
        <w:rPr>
          <w:rFonts w:ascii="Times New Roman" w:hAnsi="Times New Roman" w:cs="Times New Roman"/>
          <w:color w:val="000000"/>
          <w:sz w:val="28"/>
          <w:szCs w:val="28"/>
        </w:rPr>
        <w:t>3.3. Постановление администрации Соль-</w:t>
      </w:r>
      <w:proofErr w:type="spellStart"/>
      <w:r w:rsidRPr="009529F8">
        <w:rPr>
          <w:rFonts w:ascii="Times New Roman" w:hAnsi="Times New Roman" w:cs="Times New Roman"/>
          <w:color w:val="000000"/>
          <w:sz w:val="28"/>
          <w:szCs w:val="28"/>
        </w:rPr>
        <w:t>Илецкого</w:t>
      </w:r>
      <w:proofErr w:type="spellEnd"/>
      <w:r w:rsidRPr="009529F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об утверждении Схемы, внесении изменений в Схему подлежит официальному опубликованию и размещается на официальном сайте администрации Соль-</w:t>
      </w:r>
      <w:proofErr w:type="spellStart"/>
      <w:r w:rsidRPr="009529F8">
        <w:rPr>
          <w:rFonts w:ascii="Times New Roman" w:hAnsi="Times New Roman" w:cs="Times New Roman"/>
          <w:color w:val="000000"/>
          <w:sz w:val="28"/>
          <w:szCs w:val="28"/>
        </w:rPr>
        <w:t>Илецкого</w:t>
      </w:r>
      <w:proofErr w:type="spellEnd"/>
      <w:r w:rsidRPr="009529F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</w:t>
      </w:r>
      <w:r w:rsidRPr="009529F8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9529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9529F8">
        <w:rPr>
          <w:rFonts w:ascii="Times New Roman" w:hAnsi="Times New Roman" w:cs="Times New Roman"/>
          <w:color w:val="000000"/>
          <w:sz w:val="28"/>
          <w:szCs w:val="28"/>
          <w:lang w:val="en-US"/>
        </w:rPr>
        <w:t>soliletsk</w:t>
      </w:r>
      <w:proofErr w:type="spellEnd"/>
      <w:r w:rsidRPr="009529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9529F8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9529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29F8" w:rsidRPr="009529F8" w:rsidRDefault="009529F8" w:rsidP="009529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9F8">
        <w:rPr>
          <w:rFonts w:ascii="Times New Roman" w:hAnsi="Times New Roman" w:cs="Times New Roman"/>
          <w:color w:val="000000"/>
          <w:sz w:val="28"/>
          <w:szCs w:val="28"/>
        </w:rPr>
        <w:t>3.4. Внесение изменений в утвержденную Схему осуществляется не чаще 1 раза в квартал с учетом предложений Комитета, хозяйствующих субъектов о местах размещения нестационарных торговых объектов на территории муниципального образования Соль-</w:t>
      </w:r>
      <w:proofErr w:type="spellStart"/>
      <w:r w:rsidRPr="009529F8"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Pr="009529F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округ, с учетом о возможности размещения торговых объектов в предлагаемых местах. </w:t>
      </w:r>
    </w:p>
    <w:p w:rsidR="009529F8" w:rsidRPr="009529F8" w:rsidRDefault="00EA4D75" w:rsidP="009529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 w:rsidR="009529F8" w:rsidRPr="009529F8">
        <w:rPr>
          <w:rFonts w:ascii="Times New Roman" w:hAnsi="Times New Roman" w:cs="Times New Roman"/>
          <w:color w:val="000000"/>
          <w:sz w:val="28"/>
          <w:szCs w:val="28"/>
        </w:rPr>
        <w:t>При разработке Схемы учитываются:</w:t>
      </w:r>
    </w:p>
    <w:p w:rsidR="009529F8" w:rsidRPr="009529F8" w:rsidRDefault="006C06FF" w:rsidP="009529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529F8" w:rsidRPr="009529F8">
        <w:rPr>
          <w:rFonts w:ascii="Times New Roman" w:hAnsi="Times New Roman" w:cs="Times New Roman"/>
          <w:color w:val="000000"/>
          <w:sz w:val="28"/>
          <w:szCs w:val="28"/>
        </w:rPr>
        <w:t>особенности развития торговой деятельности в муниципальном образовании Соль-</w:t>
      </w:r>
      <w:proofErr w:type="spellStart"/>
      <w:r w:rsidR="009529F8" w:rsidRPr="009529F8"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="009529F8" w:rsidRPr="009529F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округ;</w:t>
      </w:r>
    </w:p>
    <w:p w:rsidR="009529F8" w:rsidRPr="009529F8" w:rsidRDefault="006C06FF" w:rsidP="009529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529F8" w:rsidRPr="009529F8">
        <w:rPr>
          <w:rFonts w:ascii="Times New Roman" w:hAnsi="Times New Roman" w:cs="Times New Roman"/>
          <w:color w:val="000000"/>
          <w:sz w:val="28"/>
          <w:szCs w:val="28"/>
        </w:rPr>
        <w:t>необходимость размещения не менее чем шестидесяти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9529F8" w:rsidRPr="009529F8" w:rsidRDefault="009529F8" w:rsidP="009529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9F8">
        <w:rPr>
          <w:rFonts w:ascii="Times New Roman" w:hAnsi="Times New Roman" w:cs="Times New Roman"/>
          <w:color w:val="000000"/>
          <w:sz w:val="28"/>
          <w:szCs w:val="28"/>
        </w:rPr>
        <w:t>- обеспечение беспрепятственного развития улично-дорожной сети;</w:t>
      </w:r>
    </w:p>
    <w:p w:rsidR="009529F8" w:rsidRPr="009529F8" w:rsidRDefault="009529F8" w:rsidP="009529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9F8">
        <w:rPr>
          <w:rFonts w:ascii="Times New Roman" w:hAnsi="Times New Roman" w:cs="Times New Roman"/>
          <w:color w:val="000000"/>
          <w:sz w:val="28"/>
          <w:szCs w:val="28"/>
        </w:rPr>
        <w:t>- обеспечение беспрепятственного движения транспорта и пешеходов;</w:t>
      </w:r>
    </w:p>
    <w:p w:rsidR="009529F8" w:rsidRPr="009529F8" w:rsidRDefault="009529F8" w:rsidP="009529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9F8">
        <w:rPr>
          <w:rFonts w:ascii="Times New Roman" w:hAnsi="Times New Roman" w:cs="Times New Roman"/>
          <w:color w:val="000000"/>
          <w:sz w:val="28"/>
          <w:szCs w:val="28"/>
        </w:rPr>
        <w:t>- специализация нестационарного торгового объекта;</w:t>
      </w:r>
    </w:p>
    <w:p w:rsidR="009529F8" w:rsidRPr="009529F8" w:rsidRDefault="00EA4D75" w:rsidP="009529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обеспечение </w:t>
      </w:r>
      <w:r w:rsidR="009529F8" w:rsidRPr="009529F8">
        <w:rPr>
          <w:rFonts w:ascii="Times New Roman" w:hAnsi="Times New Roman" w:cs="Times New Roman"/>
          <w:color w:val="000000"/>
          <w:sz w:val="28"/>
          <w:szCs w:val="28"/>
        </w:rPr>
        <w:t>соответствия деятельности нестационарных торговых объектов градостроительным, строительным,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людей, Правилам благоустройства территории Соль-</w:t>
      </w:r>
      <w:proofErr w:type="spellStart"/>
      <w:r w:rsidR="009529F8" w:rsidRPr="009529F8">
        <w:rPr>
          <w:rFonts w:ascii="Times New Roman" w:hAnsi="Times New Roman" w:cs="Times New Roman"/>
          <w:color w:val="000000"/>
          <w:sz w:val="28"/>
          <w:szCs w:val="28"/>
        </w:rPr>
        <w:t>Илецкого</w:t>
      </w:r>
      <w:proofErr w:type="spellEnd"/>
      <w:r w:rsidR="009529F8" w:rsidRPr="009529F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округа;</w:t>
      </w:r>
    </w:p>
    <w:p w:rsidR="009529F8" w:rsidRPr="009529F8" w:rsidRDefault="006C06FF" w:rsidP="009529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529F8" w:rsidRPr="009529F8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социальная значимость предлагаемой специализации объекта (под социально значимыми объектами НТО подразумеваются объекты, осуществляющие реализацию социально значимых продовольственных товаров первой необходимости, перечень которых утвержден Постановлением Правительства Российской Федерации от 15.07.2010 № 530). </w:t>
      </w:r>
    </w:p>
    <w:p w:rsidR="009529F8" w:rsidRPr="009529F8" w:rsidRDefault="006C06FF" w:rsidP="009529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</w:t>
      </w:r>
      <w:r w:rsidR="002E0A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9F8" w:rsidRPr="009529F8">
        <w:rPr>
          <w:rFonts w:ascii="Times New Roman" w:hAnsi="Times New Roman" w:cs="Times New Roman"/>
          <w:color w:val="000000"/>
          <w:sz w:val="28"/>
          <w:szCs w:val="28"/>
        </w:rPr>
        <w:t>Размещение нестационарных торговых объектов должно обеспечивать свободное движение пешеходов и доступ потребителей к торговым объек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там, в том числе обеспечение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без</w:t>
      </w:r>
      <w:r w:rsidR="009529F8" w:rsidRPr="009529F8">
        <w:rPr>
          <w:rFonts w:ascii="Times New Roman" w:hAnsi="Times New Roman" w:cs="Times New Roman"/>
          <w:color w:val="000000"/>
          <w:sz w:val="28"/>
          <w:szCs w:val="28"/>
        </w:rPr>
        <w:t>барьерной</w:t>
      </w:r>
      <w:proofErr w:type="spellEnd"/>
      <w:r w:rsidR="009529F8" w:rsidRPr="009529F8">
        <w:rPr>
          <w:rFonts w:ascii="Times New Roman" w:hAnsi="Times New Roman" w:cs="Times New Roman"/>
          <w:color w:val="000000"/>
          <w:sz w:val="28"/>
          <w:szCs w:val="28"/>
        </w:rPr>
        <w:t xml:space="preserve"> среды жизнедеятельности для инвалидов и иных маломобильных групп населения, беспрепятственный подъезд спецтранспорта.</w:t>
      </w:r>
    </w:p>
    <w:p w:rsidR="009529F8" w:rsidRPr="009529F8" w:rsidRDefault="006C06FF" w:rsidP="009529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3.7.</w:t>
      </w:r>
      <w:r w:rsidR="002E0A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9F8" w:rsidRPr="009529F8">
        <w:rPr>
          <w:rFonts w:ascii="Times New Roman" w:hAnsi="Times New Roman" w:cs="Times New Roman"/>
          <w:color w:val="000000"/>
          <w:sz w:val="28"/>
          <w:szCs w:val="28"/>
        </w:rPr>
        <w:t>Внешний вид нестационарных торговых объектов должен соответствовать внешнему архитектурному облику сложившейся застройки в муниципальном образовании Соль-</w:t>
      </w:r>
      <w:proofErr w:type="spellStart"/>
      <w:r w:rsidR="009529F8" w:rsidRPr="009529F8"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="009529F8" w:rsidRPr="009529F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округ.</w:t>
      </w:r>
    </w:p>
    <w:p w:rsidR="009529F8" w:rsidRPr="009529F8" w:rsidRDefault="006C06FF" w:rsidP="009529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3.8.</w:t>
      </w:r>
      <w:r w:rsidR="002E0A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9F8" w:rsidRPr="009529F8">
        <w:rPr>
          <w:rFonts w:ascii="Times New Roman" w:hAnsi="Times New Roman" w:cs="Times New Roman"/>
          <w:color w:val="000000"/>
          <w:sz w:val="28"/>
          <w:szCs w:val="28"/>
        </w:rPr>
        <w:t>При размещении НТО должен быть предусмотрен удобный подъезд автотранспорта, не создающ</w:t>
      </w:r>
      <w:r w:rsidR="002E0A1A">
        <w:rPr>
          <w:rFonts w:ascii="Times New Roman" w:hAnsi="Times New Roman" w:cs="Times New Roman"/>
          <w:color w:val="000000"/>
          <w:sz w:val="28"/>
          <w:szCs w:val="28"/>
        </w:rPr>
        <w:t>ий помех для прохода пешеходов.</w:t>
      </w:r>
    </w:p>
    <w:p w:rsidR="009529F8" w:rsidRPr="009529F8" w:rsidRDefault="006C06FF" w:rsidP="009529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3.9.</w:t>
      </w:r>
      <w:r w:rsidR="002E0A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9F8" w:rsidRPr="009529F8">
        <w:rPr>
          <w:rFonts w:ascii="Times New Roman" w:hAnsi="Times New Roman" w:cs="Times New Roman"/>
          <w:color w:val="000000"/>
          <w:sz w:val="28"/>
          <w:szCs w:val="28"/>
        </w:rPr>
        <w:t>Основаниями для внесения изменений в Схему являются:</w:t>
      </w:r>
    </w:p>
    <w:p w:rsidR="009529F8" w:rsidRPr="009529F8" w:rsidRDefault="006C06FF" w:rsidP="009529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529F8" w:rsidRPr="009529F8">
        <w:rPr>
          <w:rFonts w:ascii="Times New Roman" w:hAnsi="Times New Roman" w:cs="Times New Roman"/>
          <w:color w:val="000000"/>
          <w:sz w:val="28"/>
          <w:szCs w:val="28"/>
        </w:rPr>
        <w:t>изменения нормативов минимальной обеспеченности населения площадью торговых объектов;</w:t>
      </w:r>
    </w:p>
    <w:p w:rsidR="009529F8" w:rsidRPr="009529F8" w:rsidRDefault="006C06FF" w:rsidP="009529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529F8" w:rsidRPr="009529F8">
        <w:rPr>
          <w:rFonts w:ascii="Times New Roman" w:hAnsi="Times New Roman" w:cs="Times New Roman"/>
          <w:color w:val="000000"/>
          <w:sz w:val="28"/>
          <w:szCs w:val="28"/>
        </w:rPr>
        <w:t>прекращение, перепрофилирование деятельности стационарных торговых объектов;</w:t>
      </w:r>
    </w:p>
    <w:p w:rsidR="009529F8" w:rsidRPr="009529F8" w:rsidRDefault="006C06FF" w:rsidP="009529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529F8" w:rsidRPr="009529F8">
        <w:rPr>
          <w:rFonts w:ascii="Times New Roman" w:hAnsi="Times New Roman" w:cs="Times New Roman"/>
          <w:color w:val="000000"/>
          <w:sz w:val="28"/>
          <w:szCs w:val="28"/>
        </w:rPr>
        <w:t>размещение на территории муниципального образования Соль-</w:t>
      </w:r>
      <w:proofErr w:type="spellStart"/>
      <w:r w:rsidR="009529F8" w:rsidRPr="009529F8"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="009529F8" w:rsidRPr="009529F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 новых стационарных торговых объектов;</w:t>
      </w:r>
    </w:p>
    <w:p w:rsidR="009529F8" w:rsidRPr="009529F8" w:rsidRDefault="009529F8" w:rsidP="009529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9F8">
        <w:rPr>
          <w:rFonts w:ascii="Times New Roman" w:hAnsi="Times New Roman" w:cs="Times New Roman"/>
          <w:color w:val="000000"/>
          <w:sz w:val="28"/>
          <w:szCs w:val="28"/>
        </w:rPr>
        <w:t>- ремонт и реконструкция автомобильных дорог местного значения;</w:t>
      </w:r>
    </w:p>
    <w:p w:rsidR="009529F8" w:rsidRPr="009529F8" w:rsidRDefault="009529F8" w:rsidP="009529F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9F8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улучшения организации и качества торгового обслуживания населения и обеспечение доступности товаров для населения.</w:t>
      </w:r>
    </w:p>
    <w:p w:rsidR="00196ABA" w:rsidRDefault="009529F8" w:rsidP="00200D2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D20">
        <w:rPr>
          <w:rFonts w:ascii="Times New Roman" w:hAnsi="Times New Roman" w:cs="Times New Roman"/>
          <w:color w:val="000000"/>
          <w:sz w:val="28"/>
          <w:szCs w:val="28"/>
        </w:rPr>
        <w:t>3.10. После утверждения Схемы в установленном порядке размещение НТО осуществляется путем</w:t>
      </w:r>
      <w:r w:rsidR="00DD0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0D20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</w:t>
      </w:r>
      <w:r w:rsidR="00DD0A18">
        <w:rPr>
          <w:rFonts w:ascii="Times New Roman" w:hAnsi="Times New Roman" w:cs="Times New Roman"/>
          <w:color w:val="000000"/>
          <w:sz w:val="28"/>
          <w:szCs w:val="28"/>
        </w:rPr>
        <w:t>торгов</w:t>
      </w:r>
      <w:r w:rsidRPr="00200D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C06FF" w:rsidRPr="00200D20">
        <w:rPr>
          <w:rFonts w:ascii="Times New Roman" w:hAnsi="Times New Roman" w:cs="Times New Roman"/>
          <w:color w:val="000000"/>
          <w:sz w:val="28"/>
          <w:szCs w:val="28"/>
        </w:rPr>
        <w:t>по продаже</w:t>
      </w:r>
      <w:r w:rsidRPr="00200D20">
        <w:rPr>
          <w:rFonts w:ascii="Times New Roman" w:hAnsi="Times New Roman" w:cs="Times New Roman"/>
          <w:color w:val="000000"/>
          <w:sz w:val="28"/>
          <w:szCs w:val="28"/>
        </w:rPr>
        <w:t xml:space="preserve"> права на размещение НТО с последующим заключением договора </w:t>
      </w:r>
      <w:r w:rsidR="00200D20" w:rsidRPr="00200D20">
        <w:rPr>
          <w:rFonts w:ascii="Times New Roman" w:eastAsia="Calibri" w:hAnsi="Times New Roman" w:cs="Times New Roman"/>
          <w:sz w:val="28"/>
          <w:szCs w:val="28"/>
          <w:lang w:eastAsia="en-US"/>
        </w:rPr>
        <w:t>на право размещения нестационарного торгового объекта на территории</w:t>
      </w:r>
      <w:proofErr w:type="gramEnd"/>
      <w:r w:rsidR="00200D20" w:rsidRPr="00200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Соль-</w:t>
      </w:r>
      <w:proofErr w:type="spellStart"/>
      <w:r w:rsidR="00200D20" w:rsidRPr="00200D20">
        <w:rPr>
          <w:rFonts w:ascii="Times New Roman" w:eastAsia="Calibri" w:hAnsi="Times New Roman" w:cs="Times New Roman"/>
          <w:sz w:val="28"/>
          <w:szCs w:val="28"/>
          <w:lang w:eastAsia="en-US"/>
        </w:rPr>
        <w:t>Илецкий</w:t>
      </w:r>
      <w:proofErr w:type="spellEnd"/>
      <w:r w:rsidR="00200D20" w:rsidRPr="00200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 </w:t>
      </w:r>
      <w:r w:rsidRPr="00200D20">
        <w:rPr>
          <w:rFonts w:ascii="Times New Roman" w:hAnsi="Times New Roman" w:cs="Times New Roman"/>
          <w:color w:val="000000"/>
          <w:sz w:val="28"/>
          <w:szCs w:val="28"/>
        </w:rPr>
        <w:t>(далее – Договор)</w:t>
      </w:r>
      <w:r w:rsidR="00196AB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6ABA" w:rsidRDefault="00196ABA" w:rsidP="009529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29F8" w:rsidRPr="009529F8" w:rsidRDefault="009529F8" w:rsidP="009529F8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29F8">
        <w:rPr>
          <w:rFonts w:ascii="Times New Roman" w:hAnsi="Times New Roman" w:cs="Times New Roman"/>
          <w:color w:val="000000"/>
          <w:sz w:val="28"/>
          <w:szCs w:val="28"/>
        </w:rPr>
        <w:t xml:space="preserve">4. Порядок организации и проведения </w:t>
      </w:r>
      <w:r w:rsidR="00EA4D75">
        <w:rPr>
          <w:rFonts w:ascii="Times New Roman" w:hAnsi="Times New Roman" w:cs="Times New Roman"/>
          <w:color w:val="000000"/>
          <w:sz w:val="28"/>
          <w:szCs w:val="28"/>
        </w:rPr>
        <w:t>торгов</w:t>
      </w:r>
      <w:r w:rsidRPr="009529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29F8" w:rsidRPr="009529F8" w:rsidRDefault="009529F8" w:rsidP="009529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29F8" w:rsidRPr="009529F8" w:rsidRDefault="006C06FF" w:rsidP="009529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="008D2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9F8" w:rsidRPr="009529F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и проведение </w:t>
      </w:r>
      <w:r w:rsidR="00EA4D75">
        <w:rPr>
          <w:rFonts w:ascii="Times New Roman" w:hAnsi="Times New Roman" w:cs="Times New Roman"/>
          <w:color w:val="000000"/>
          <w:sz w:val="28"/>
          <w:szCs w:val="28"/>
        </w:rPr>
        <w:t>торгов</w:t>
      </w:r>
      <w:r w:rsidR="009529F8" w:rsidRPr="009529F8">
        <w:rPr>
          <w:rFonts w:ascii="Times New Roman" w:hAnsi="Times New Roman" w:cs="Times New Roman"/>
          <w:color w:val="000000"/>
          <w:sz w:val="28"/>
          <w:szCs w:val="28"/>
        </w:rPr>
        <w:t xml:space="preserve"> по продаже права на размещение </w:t>
      </w:r>
      <w:r w:rsidR="002E0A1A">
        <w:rPr>
          <w:rFonts w:ascii="Times New Roman" w:hAnsi="Times New Roman" w:cs="Times New Roman"/>
          <w:color w:val="000000"/>
          <w:sz w:val="28"/>
          <w:szCs w:val="28"/>
        </w:rPr>
        <w:t>нестационарных торговых объектов</w:t>
      </w:r>
      <w:r w:rsidR="009529F8" w:rsidRPr="009529F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соответствии </w:t>
      </w:r>
      <w:r w:rsidR="002E0A1A">
        <w:rPr>
          <w:rFonts w:ascii="Times New Roman" w:hAnsi="Times New Roman" w:cs="Times New Roman"/>
          <w:color w:val="000000" w:themeColor="text1"/>
          <w:sz w:val="28"/>
          <w:szCs w:val="28"/>
        </w:rPr>
        <w:t>с П</w:t>
      </w:r>
      <w:r w:rsidR="009529F8" w:rsidRPr="0095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орядком организации и проведения аукциона по продаже </w:t>
      </w:r>
      <w:r w:rsidR="009529F8" w:rsidRPr="009529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права на размещение нестационарных</w:t>
      </w:r>
      <w:r w:rsidR="009529F8" w:rsidRPr="009529F8">
        <w:rPr>
          <w:rFonts w:ascii="Times New Roman" w:hAnsi="Times New Roman" w:cs="Times New Roman"/>
          <w:color w:val="000000"/>
          <w:sz w:val="28"/>
          <w:szCs w:val="28"/>
        </w:rPr>
        <w:t xml:space="preserve"> торговых объектов на территории муниципального образования Соль-</w:t>
      </w:r>
      <w:proofErr w:type="spellStart"/>
      <w:r w:rsidR="009529F8" w:rsidRPr="009529F8"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="009529F8" w:rsidRPr="009529F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</w:t>
      </w:r>
      <w:r w:rsidR="00DD0A18">
        <w:rPr>
          <w:rFonts w:ascii="Times New Roman" w:hAnsi="Times New Roman" w:cs="Times New Roman"/>
          <w:color w:val="000000"/>
          <w:sz w:val="28"/>
          <w:szCs w:val="28"/>
        </w:rPr>
        <w:t>, утвержденным постановлением администрации муниципального образования Соль-</w:t>
      </w:r>
      <w:proofErr w:type="spellStart"/>
      <w:r w:rsidR="00DD0A18"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="00DD0A1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</w:t>
      </w:r>
      <w:r w:rsidR="009529F8" w:rsidRPr="009529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29F8" w:rsidRPr="009529F8" w:rsidRDefault="00200D20" w:rsidP="009529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="008D259D">
        <w:rPr>
          <w:rFonts w:ascii="Times New Roman" w:hAnsi="Times New Roman" w:cs="Times New Roman"/>
          <w:color w:val="000000"/>
          <w:sz w:val="28"/>
          <w:szCs w:val="28"/>
        </w:rPr>
        <w:t xml:space="preserve"> Торги</w:t>
      </w:r>
      <w:r w:rsidR="009529F8" w:rsidRPr="009529F8">
        <w:rPr>
          <w:rFonts w:ascii="Times New Roman" w:hAnsi="Times New Roman" w:cs="Times New Roman"/>
          <w:color w:val="000000"/>
          <w:sz w:val="28"/>
          <w:szCs w:val="28"/>
        </w:rPr>
        <w:t xml:space="preserve"> по продаже права на размещение </w:t>
      </w:r>
      <w:r w:rsidR="002E0A1A">
        <w:rPr>
          <w:rFonts w:ascii="Times New Roman" w:hAnsi="Times New Roman" w:cs="Times New Roman"/>
          <w:color w:val="000000"/>
          <w:sz w:val="28"/>
          <w:szCs w:val="28"/>
        </w:rPr>
        <w:t>нестационарных торговых объектов</w:t>
      </w:r>
      <w:r w:rsidR="009529F8" w:rsidRPr="009529F8">
        <w:rPr>
          <w:rFonts w:ascii="Times New Roman" w:hAnsi="Times New Roman" w:cs="Times New Roman"/>
          <w:color w:val="000000"/>
          <w:sz w:val="28"/>
          <w:szCs w:val="28"/>
        </w:rPr>
        <w:t xml:space="preserve"> в местах, определенных в Схеме, проводится после принятия постановления администрации Соль-</w:t>
      </w:r>
      <w:proofErr w:type="spellStart"/>
      <w:r w:rsidR="009529F8" w:rsidRPr="009529F8">
        <w:rPr>
          <w:rFonts w:ascii="Times New Roman" w:hAnsi="Times New Roman" w:cs="Times New Roman"/>
          <w:color w:val="000000"/>
          <w:sz w:val="28"/>
          <w:szCs w:val="28"/>
        </w:rPr>
        <w:t>Илецкого</w:t>
      </w:r>
      <w:proofErr w:type="spellEnd"/>
      <w:r w:rsidR="009529F8" w:rsidRPr="009529F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об утверждении Схемы или внесении изменения в Схему.</w:t>
      </w:r>
    </w:p>
    <w:p w:rsidR="00DD0A18" w:rsidRPr="009529F8" w:rsidRDefault="00DD0A18" w:rsidP="009529F8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29F8" w:rsidRPr="009529F8" w:rsidRDefault="009529F8" w:rsidP="00196AB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29F8">
        <w:rPr>
          <w:rFonts w:ascii="Times New Roman" w:hAnsi="Times New Roman" w:cs="Times New Roman"/>
          <w:color w:val="000000"/>
          <w:sz w:val="28"/>
          <w:szCs w:val="28"/>
        </w:rPr>
        <w:t>5. Порядок заключения и досрочного</w:t>
      </w:r>
    </w:p>
    <w:p w:rsidR="00196ABA" w:rsidRPr="009529F8" w:rsidRDefault="009529F8" w:rsidP="00196ABA">
      <w:pPr>
        <w:pStyle w:val="a8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29F8">
        <w:rPr>
          <w:rFonts w:ascii="Times New Roman" w:hAnsi="Times New Roman" w:cs="Times New Roman"/>
          <w:color w:val="000000"/>
          <w:sz w:val="28"/>
          <w:szCs w:val="28"/>
        </w:rPr>
        <w:t>прекращения действия Договора</w:t>
      </w:r>
      <w:r w:rsidR="00196A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6ABA" w:rsidRPr="009529F8">
        <w:rPr>
          <w:rFonts w:ascii="Times New Roman" w:hAnsi="Times New Roman" w:cs="Times New Roman"/>
          <w:sz w:val="28"/>
          <w:szCs w:val="28"/>
        </w:rPr>
        <w:t xml:space="preserve">на </w:t>
      </w:r>
      <w:r w:rsidR="008D259D">
        <w:rPr>
          <w:rFonts w:ascii="Times New Roman" w:hAnsi="Times New Roman" w:cs="Times New Roman"/>
          <w:sz w:val="28"/>
          <w:szCs w:val="28"/>
        </w:rPr>
        <w:t xml:space="preserve">право размещения </w:t>
      </w:r>
      <w:r w:rsidR="00196ABA" w:rsidRPr="009529F8">
        <w:rPr>
          <w:rFonts w:ascii="Times New Roman" w:hAnsi="Times New Roman" w:cs="Times New Roman"/>
          <w:sz w:val="28"/>
          <w:szCs w:val="28"/>
        </w:rPr>
        <w:t>нестационарного торгового объекта.</w:t>
      </w:r>
    </w:p>
    <w:p w:rsidR="009529F8" w:rsidRPr="009529F8" w:rsidRDefault="009529F8" w:rsidP="00196AB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259D" w:rsidRDefault="008D259D" w:rsidP="008D259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5"/>
      <w:bookmarkEnd w:id="1"/>
      <w:r>
        <w:rPr>
          <w:rFonts w:ascii="Times New Roman" w:hAnsi="Times New Roman" w:cs="Times New Roman"/>
          <w:sz w:val="28"/>
          <w:szCs w:val="28"/>
        </w:rPr>
        <w:t>5.1. С победителем аукциона администрация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заключает договор на право размещения нес</w:t>
      </w:r>
      <w:r w:rsidR="00B653D8">
        <w:rPr>
          <w:rFonts w:ascii="Times New Roman" w:hAnsi="Times New Roman" w:cs="Times New Roman"/>
          <w:sz w:val="28"/>
          <w:szCs w:val="28"/>
        </w:rPr>
        <w:t>тационарного торгового объекта.</w:t>
      </w:r>
    </w:p>
    <w:p w:rsidR="008D259D" w:rsidRDefault="008D259D" w:rsidP="008D259D">
      <w:pPr>
        <w:tabs>
          <w:tab w:val="left" w:pos="75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5.2. Срок расположения нестационарного торгового объекта устанавливается аукционной документацией на проведение аукциона «Продажа права на размещение нестационарных торговых объектов на территории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:rsidR="008D259D" w:rsidRDefault="008D259D" w:rsidP="008D259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Размер платы по Договору, заключаемому по результатам аукциона, определяется по итогам проведения </w:t>
      </w:r>
      <w:r w:rsidR="00C93C61">
        <w:rPr>
          <w:rFonts w:ascii="Times New Roman" w:hAnsi="Times New Roman" w:cs="Times New Roman"/>
          <w:sz w:val="28"/>
          <w:szCs w:val="28"/>
        </w:rPr>
        <w:t>аукциона.</w:t>
      </w:r>
    </w:p>
    <w:p w:rsidR="008D259D" w:rsidRDefault="008D259D" w:rsidP="008D259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Внесение платы по договору на право размещения нестационарного торгового объекта осуществляется путем перечисления денежных средств на лице</w:t>
      </w:r>
      <w:r w:rsidR="00C93C61">
        <w:rPr>
          <w:rFonts w:ascii="Times New Roman" w:hAnsi="Times New Roman" w:cs="Times New Roman"/>
          <w:sz w:val="28"/>
          <w:szCs w:val="28"/>
        </w:rPr>
        <w:t>вой счет Организатора аукциона.</w:t>
      </w:r>
    </w:p>
    <w:p w:rsidR="00B653D8" w:rsidRDefault="00B653D8" w:rsidP="00B653D8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259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="008D25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Договор заключается отдельно на каждый нестационарный торговый объект.</w:t>
      </w:r>
    </w:p>
    <w:p w:rsidR="008D259D" w:rsidRDefault="008D259D" w:rsidP="008D259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Специализация нестационарного торгового объекта является существенным условием Договора.</w:t>
      </w:r>
    </w:p>
    <w:p w:rsidR="008D259D" w:rsidRDefault="008D259D" w:rsidP="00B653D8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B653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Основан</w:t>
      </w:r>
      <w:r w:rsidR="00B653D8">
        <w:rPr>
          <w:rFonts w:ascii="Times New Roman" w:hAnsi="Times New Roman" w:cs="Times New Roman"/>
          <w:sz w:val="28"/>
          <w:szCs w:val="28"/>
        </w:rPr>
        <w:t xml:space="preserve">ием для досрочного расторжения </w:t>
      </w:r>
      <w:r>
        <w:rPr>
          <w:rFonts w:ascii="Times New Roman" w:hAnsi="Times New Roman" w:cs="Times New Roman"/>
          <w:sz w:val="28"/>
          <w:szCs w:val="28"/>
        </w:rPr>
        <w:t xml:space="preserve">договорных отношений у Администрации с </w:t>
      </w:r>
      <w:r>
        <w:rPr>
          <w:rFonts w:ascii="Times New Roman" w:hAnsi="Times New Roman" w:cs="Times New Roman"/>
          <w:sz w:val="28"/>
          <w:szCs w:val="28"/>
          <w:lang w:eastAsia="en-US"/>
        </w:rPr>
        <w:t>Хозяйствующим субъекто</w:t>
      </w:r>
      <w:r>
        <w:rPr>
          <w:rFonts w:ascii="Times New Roman" w:hAnsi="Times New Roman" w:cs="Times New Roman"/>
          <w:sz w:val="28"/>
          <w:szCs w:val="28"/>
        </w:rPr>
        <w:t>м, являются факты нарушений им условий договора и</w:t>
      </w:r>
      <w:r w:rsidR="00B653D8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8D259D" w:rsidRDefault="008D259D" w:rsidP="008D259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653D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Договор расторгается в случаях:</w:t>
      </w:r>
    </w:p>
    <w:p w:rsidR="008D259D" w:rsidRDefault="008D259D" w:rsidP="008D259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65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ликвидации юридического лица, являющегося </w:t>
      </w:r>
      <w:r>
        <w:rPr>
          <w:rFonts w:ascii="Times New Roman" w:hAnsi="Times New Roman" w:cs="Times New Roman"/>
          <w:sz w:val="28"/>
          <w:szCs w:val="28"/>
          <w:lang w:eastAsia="en-US"/>
        </w:rPr>
        <w:t>Хозяйствующим субъектом</w:t>
      </w:r>
      <w:r>
        <w:rPr>
          <w:rFonts w:ascii="Times New Roman" w:hAnsi="Times New Roman" w:cs="Times New Roman"/>
          <w:sz w:val="28"/>
          <w:szCs w:val="28"/>
        </w:rPr>
        <w:t>, в соответствии с гражданским законодательством Российской Федерации;</w:t>
      </w:r>
    </w:p>
    <w:p w:rsidR="008D259D" w:rsidRDefault="008D259D" w:rsidP="008D259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65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прекращения деятельности физического лица, являющегося Хозяйствующим субъектом, в качестве индивидуального предпринимателя и физические лица - плательщики на</w:t>
      </w:r>
      <w:r w:rsidR="00C93C61">
        <w:rPr>
          <w:rFonts w:ascii="Times New Roman" w:hAnsi="Times New Roman" w:cs="Times New Roman"/>
          <w:sz w:val="28"/>
          <w:szCs w:val="28"/>
        </w:rPr>
        <w:t>лога на профессиональный доход;</w:t>
      </w:r>
    </w:p>
    <w:p w:rsidR="008D259D" w:rsidRDefault="008D259D" w:rsidP="008D259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65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соглашению сторон договора.</w:t>
      </w:r>
    </w:p>
    <w:p w:rsidR="008D259D" w:rsidRDefault="008D259D" w:rsidP="008D259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53D8">
        <w:rPr>
          <w:rFonts w:ascii="Times New Roman" w:hAnsi="Times New Roman" w:cs="Times New Roman"/>
          <w:sz w:val="28"/>
          <w:szCs w:val="28"/>
        </w:rPr>
        <w:t>.8.</w:t>
      </w:r>
      <w:r>
        <w:rPr>
          <w:rFonts w:ascii="Times New Roman" w:hAnsi="Times New Roman" w:cs="Times New Roman"/>
          <w:sz w:val="28"/>
          <w:szCs w:val="28"/>
        </w:rPr>
        <w:t xml:space="preserve"> Действие Договора может быть прекращено администрацией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досрочно в одностороннем порядке в следующих случаях:</w:t>
      </w:r>
    </w:p>
    <w:p w:rsidR="008D259D" w:rsidRDefault="008D259D" w:rsidP="008D259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-необходимости изъятия земельного участка, на котором размещаются НТО, для государственных или муниципальных нужд в соответствии с законодательством Российской Федерации;</w:t>
      </w:r>
    </w:p>
    <w:p w:rsidR="008D259D" w:rsidRDefault="008D259D" w:rsidP="008D259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-необходимости временного использования земельного участка в целях реализации полномочий государственных органов и органов местного самоуправления;</w:t>
      </w:r>
    </w:p>
    <w:p w:rsidR="008D259D" w:rsidRDefault="008D259D" w:rsidP="008D259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-неисполнения субъектом торговли требования органа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устранении нарушенных обязательств в соответствии с договором на размещение НТО в срок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установленный таким требованием;</w:t>
      </w:r>
    </w:p>
    <w:p w:rsidR="008D259D" w:rsidRDefault="008D259D" w:rsidP="008D259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-неоднократного в течение одного года привлечения хозяйствующего субъекта к административной ответственности, предусмотренной законодательством Российской Федерации и Оренбургской области в сфере торговой деятельности;</w:t>
      </w:r>
    </w:p>
    <w:p w:rsidR="008D259D" w:rsidRDefault="008D259D" w:rsidP="008D259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-размещения НТО с нарушением архитектурных, градостроительных, строительных и пожарных и иных норм и правил, проектов планировки и благоустройства территории муниципального образования </w:t>
      </w:r>
      <w:r w:rsidR="00A9748A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A9748A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A9748A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области; </w:t>
      </w:r>
    </w:p>
    <w:p w:rsidR="008D259D" w:rsidRDefault="008D259D" w:rsidP="008D259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-неосуществления деятельности в течение 3 месяцев подряд;</w:t>
      </w:r>
    </w:p>
    <w:p w:rsidR="008D259D" w:rsidRDefault="008D259D" w:rsidP="008D259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случае изменения специализации торгового объекта, что подтверждено соответствующими актами проверок.</w:t>
      </w:r>
    </w:p>
    <w:p w:rsidR="008D259D" w:rsidRDefault="008D259D" w:rsidP="008D259D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653D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 компенсационного (свободного) места субъектам торговли осуществляется при досрочном прекращении действия договора на размещение НТО при принятии органом местного самоуправления решений о необходимости изъятия земельного участка, на котором размещаются НТО, для государственных или муниципальных нужд в соответствии с законодательством Российской Федерации, а также в случае необходимости временного использования земельного участка в целях реализации полномочий государственных органов и органов местного самоуправления.</w:t>
      </w:r>
      <w:proofErr w:type="gramEnd"/>
    </w:p>
    <w:p w:rsidR="008D259D" w:rsidRDefault="008D259D" w:rsidP="008D259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B653D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В случае расторжения и прекращения Договора, право на размещение нестационарного торгового объекта прекращается.</w:t>
      </w:r>
    </w:p>
    <w:p w:rsidR="008D259D" w:rsidRDefault="008D259D" w:rsidP="008D259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B653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 случае досрочного прекращения действия Договора по инициативе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5-рабочих дней с момента принятия решения о досрочном прекращении действия Договора, хозяйствующему субъекту направляется соответствующее уведомление (почтовым отправлением, либо вручением нарочно). Торговая деятельность Хозяйствующим субъектом подлежит прекращению,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Договора, при этом хозяйствующему субъекту не компенсируются понесенные затраты, связанные с дем</w:t>
      </w:r>
      <w:r w:rsidR="00B653D8">
        <w:rPr>
          <w:rFonts w:ascii="Times New Roman" w:hAnsi="Times New Roman" w:cs="Times New Roman"/>
          <w:sz w:val="28"/>
          <w:szCs w:val="28"/>
        </w:rPr>
        <w:t>онтажем торгового объекта.</w:t>
      </w:r>
    </w:p>
    <w:p w:rsidR="008D259D" w:rsidRDefault="008D259D" w:rsidP="008D259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B653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После окончания срока действия Договора или расторжения Договора по инициативе хозяйствующего субъекта, торговый объект </w:t>
      </w:r>
      <w:r>
        <w:rPr>
          <w:rFonts w:ascii="Times New Roman" w:hAnsi="Times New Roman" w:cs="Times New Roman"/>
          <w:sz w:val="28"/>
          <w:szCs w:val="28"/>
        </w:rPr>
        <w:lastRenderedPageBreak/>
        <w:t>подлежит обязательному демонтажу хозяйствующим субъектом в течение 10 календарных дней с момента окончания срока действия Договора или момента расторжения Договора, за счет средств хозяйствующего субъекта. При этом хозяйствующему субъекту не компенсируется понесенные затраты, связанные с демонтажем торгового объекта.</w:t>
      </w:r>
    </w:p>
    <w:p w:rsidR="008D259D" w:rsidRDefault="008D259D" w:rsidP="008D259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B653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случае досрочного расторжении Договора, внесенная плата за право на размещение нестационарных торговых объектов на территории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округ, не возвращается.</w:t>
      </w:r>
    </w:p>
    <w:p w:rsidR="00196ABA" w:rsidRDefault="00196ABA" w:rsidP="009529F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C61" w:rsidRDefault="00DD0A18" w:rsidP="009529F8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29F8" w:rsidRPr="009529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29F8" w:rsidRPr="009529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529F8" w:rsidRPr="009529F8">
        <w:rPr>
          <w:rFonts w:ascii="Times New Roman" w:hAnsi="Times New Roman" w:cs="Times New Roman"/>
          <w:sz w:val="28"/>
          <w:szCs w:val="28"/>
        </w:rPr>
        <w:t xml:space="preserve"> размещением и эксплуатацией</w:t>
      </w:r>
      <w:r w:rsidR="00B65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9F8" w:rsidRPr="009529F8" w:rsidRDefault="009529F8" w:rsidP="009529F8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29F8">
        <w:rPr>
          <w:rFonts w:ascii="Times New Roman" w:hAnsi="Times New Roman" w:cs="Times New Roman"/>
          <w:sz w:val="28"/>
          <w:szCs w:val="28"/>
        </w:rPr>
        <w:t>нестационарных торговых объектов.</w:t>
      </w:r>
    </w:p>
    <w:p w:rsidR="009529F8" w:rsidRPr="009529F8" w:rsidRDefault="009529F8" w:rsidP="009529F8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0A18" w:rsidRPr="00DD0A18" w:rsidRDefault="00DD0A18" w:rsidP="00DD0A18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0A18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DD0A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0A18">
        <w:rPr>
          <w:rFonts w:ascii="Times New Roman" w:hAnsi="Times New Roman" w:cs="Times New Roman"/>
          <w:sz w:val="28"/>
          <w:szCs w:val="28"/>
        </w:rPr>
        <w:t xml:space="preserve"> соблюдением настоящего Положения при размещении и эксплуатации нестационарных объектов осуществляют структурные подразделения администрации муниципального образования С</w:t>
      </w:r>
      <w:r w:rsidR="002E0A1A">
        <w:rPr>
          <w:rFonts w:ascii="Times New Roman" w:hAnsi="Times New Roman" w:cs="Times New Roman"/>
          <w:sz w:val="28"/>
          <w:szCs w:val="28"/>
        </w:rPr>
        <w:t>оль-</w:t>
      </w:r>
      <w:proofErr w:type="spellStart"/>
      <w:r w:rsidR="002E0A1A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2E0A1A"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DD0A18" w:rsidRPr="00DD0A18" w:rsidRDefault="00DD0A18" w:rsidP="00DD0A18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0A18">
        <w:rPr>
          <w:rFonts w:ascii="Times New Roman" w:hAnsi="Times New Roman" w:cs="Times New Roman"/>
          <w:sz w:val="28"/>
          <w:szCs w:val="28"/>
        </w:rPr>
        <w:t xml:space="preserve"> а) комитет экономического анализа и прогнозирования администрации Соль-</w:t>
      </w:r>
      <w:proofErr w:type="spellStart"/>
      <w:r w:rsidRPr="00DD0A18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DD0A18"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DD0A18" w:rsidRPr="00DD0A18" w:rsidRDefault="00BF4D16" w:rsidP="00DD0A18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A18" w:rsidRPr="00DD0A18">
        <w:rPr>
          <w:rFonts w:ascii="Times New Roman" w:hAnsi="Times New Roman" w:cs="Times New Roman"/>
          <w:sz w:val="28"/>
          <w:szCs w:val="28"/>
        </w:rPr>
        <w:t>составляет и организует утверждение Схемы размещения нестационарных торговых объектов, находящихся на территории Соль-</w:t>
      </w:r>
      <w:proofErr w:type="spellStart"/>
      <w:r w:rsidR="00DD0A18" w:rsidRPr="00DD0A18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DD0A18" w:rsidRPr="00DD0A18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DD0A18" w:rsidRPr="00DD0A18" w:rsidRDefault="00BF4D16" w:rsidP="00DD0A18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A18" w:rsidRPr="00DD0A18">
        <w:rPr>
          <w:rFonts w:ascii="Times New Roman" w:hAnsi="Times New Roman" w:cs="Times New Roman"/>
          <w:sz w:val="28"/>
          <w:szCs w:val="28"/>
        </w:rPr>
        <w:t xml:space="preserve">организует проведение </w:t>
      </w:r>
      <w:r w:rsidR="00B653D8">
        <w:rPr>
          <w:rFonts w:ascii="Times New Roman" w:hAnsi="Times New Roman" w:cs="Times New Roman"/>
          <w:sz w:val="28"/>
          <w:szCs w:val="28"/>
        </w:rPr>
        <w:t>торгов</w:t>
      </w:r>
      <w:r w:rsidR="00DD0A18" w:rsidRPr="00DD0A18">
        <w:rPr>
          <w:rFonts w:ascii="Times New Roman" w:hAnsi="Times New Roman" w:cs="Times New Roman"/>
          <w:sz w:val="28"/>
          <w:szCs w:val="28"/>
        </w:rPr>
        <w:t xml:space="preserve"> и заключение договоров на </w:t>
      </w:r>
      <w:r>
        <w:rPr>
          <w:rFonts w:ascii="Times New Roman" w:hAnsi="Times New Roman" w:cs="Times New Roman"/>
          <w:sz w:val="28"/>
          <w:szCs w:val="28"/>
        </w:rPr>
        <w:t>право размещения</w:t>
      </w:r>
      <w:r w:rsidR="00DD0A18" w:rsidRPr="00DD0A18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объектов;</w:t>
      </w:r>
    </w:p>
    <w:p w:rsidR="00DD0A18" w:rsidRPr="00DD0A18" w:rsidRDefault="00BF4D16" w:rsidP="00DD0A18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A18" w:rsidRPr="00DD0A18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муниципальными правовыми актами администрации Соль-</w:t>
      </w:r>
      <w:proofErr w:type="spellStart"/>
      <w:r w:rsidR="00DD0A18" w:rsidRPr="00DD0A18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DD0A18" w:rsidRPr="00DD0A18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DD0A18" w:rsidRPr="00DD0A18" w:rsidRDefault="00DD0A18" w:rsidP="00DD0A18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0A18">
        <w:rPr>
          <w:rFonts w:ascii="Times New Roman" w:hAnsi="Times New Roman" w:cs="Times New Roman"/>
          <w:sz w:val="28"/>
          <w:szCs w:val="28"/>
        </w:rPr>
        <w:t>б)</w:t>
      </w:r>
      <w:r w:rsidR="00BF4D16">
        <w:rPr>
          <w:rFonts w:ascii="Times New Roman" w:hAnsi="Times New Roman" w:cs="Times New Roman"/>
          <w:sz w:val="28"/>
          <w:szCs w:val="28"/>
        </w:rPr>
        <w:t xml:space="preserve"> </w:t>
      </w:r>
      <w:r w:rsidRPr="00DD0A18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имуществом:</w:t>
      </w:r>
    </w:p>
    <w:p w:rsidR="00DD0A18" w:rsidRPr="00DD0A18" w:rsidRDefault="00BF4D16" w:rsidP="00DD0A18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A18" w:rsidRPr="00DD0A18">
        <w:rPr>
          <w:rFonts w:ascii="Times New Roman" w:hAnsi="Times New Roman" w:cs="Times New Roman"/>
          <w:sz w:val="28"/>
          <w:szCs w:val="28"/>
        </w:rPr>
        <w:t xml:space="preserve">осуществляет учет нестационарных торговых объектов и </w:t>
      </w:r>
      <w:proofErr w:type="gramStart"/>
      <w:r w:rsidR="00DD0A18" w:rsidRPr="00DD0A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0A18" w:rsidRPr="00DD0A18">
        <w:rPr>
          <w:rFonts w:ascii="Times New Roman" w:hAnsi="Times New Roman" w:cs="Times New Roman"/>
          <w:sz w:val="28"/>
          <w:szCs w:val="28"/>
        </w:rPr>
        <w:t xml:space="preserve"> их размещением на территории Соль-</w:t>
      </w:r>
      <w:proofErr w:type="spellStart"/>
      <w:r w:rsidR="00DD0A18" w:rsidRPr="00DD0A18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DD0A18" w:rsidRPr="00DD0A18">
        <w:rPr>
          <w:rFonts w:ascii="Times New Roman" w:hAnsi="Times New Roman" w:cs="Times New Roman"/>
          <w:sz w:val="28"/>
          <w:szCs w:val="28"/>
        </w:rPr>
        <w:t xml:space="preserve"> городского округа, в соо</w:t>
      </w:r>
      <w:r w:rsidR="00B653D8">
        <w:rPr>
          <w:rFonts w:ascii="Times New Roman" w:hAnsi="Times New Roman" w:cs="Times New Roman"/>
          <w:sz w:val="28"/>
          <w:szCs w:val="28"/>
        </w:rPr>
        <w:t>тветствии со Схемой размещения;</w:t>
      </w:r>
    </w:p>
    <w:p w:rsidR="00DD0A18" w:rsidRPr="00DD0A18" w:rsidRDefault="00BF4D16" w:rsidP="00DD0A18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A18" w:rsidRPr="00DD0A18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муниципальными правовыми актами администрации Соль-</w:t>
      </w:r>
      <w:proofErr w:type="spellStart"/>
      <w:r w:rsidR="00DD0A18" w:rsidRPr="00DD0A18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DD0A18" w:rsidRPr="00DD0A18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DD0A18" w:rsidRPr="00DD0A18" w:rsidRDefault="00DD0A18" w:rsidP="00DD0A18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0A18">
        <w:rPr>
          <w:rFonts w:ascii="Times New Roman" w:hAnsi="Times New Roman" w:cs="Times New Roman"/>
          <w:sz w:val="28"/>
          <w:szCs w:val="28"/>
        </w:rPr>
        <w:t>в)</w:t>
      </w:r>
      <w:r w:rsidR="00BF4D16">
        <w:rPr>
          <w:rFonts w:ascii="Times New Roman" w:hAnsi="Times New Roman" w:cs="Times New Roman"/>
          <w:sz w:val="28"/>
          <w:szCs w:val="28"/>
        </w:rPr>
        <w:t xml:space="preserve"> </w:t>
      </w:r>
      <w:r w:rsidRPr="00DD0A18">
        <w:rPr>
          <w:rFonts w:ascii="Times New Roman" w:hAnsi="Times New Roman" w:cs="Times New Roman"/>
          <w:sz w:val="28"/>
          <w:szCs w:val="28"/>
        </w:rPr>
        <w:t>МКУ «Центр учета и отчетности муниципального образования Соль-</w:t>
      </w:r>
      <w:proofErr w:type="spellStart"/>
      <w:r w:rsidRPr="00DD0A18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DD0A18">
        <w:rPr>
          <w:rFonts w:ascii="Times New Roman" w:hAnsi="Times New Roman" w:cs="Times New Roman"/>
          <w:sz w:val="28"/>
          <w:szCs w:val="28"/>
        </w:rPr>
        <w:t xml:space="preserve"> городской округ» осуществляет учет и </w:t>
      </w:r>
      <w:proofErr w:type="gramStart"/>
      <w:r w:rsidRPr="00DD0A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0A18">
        <w:rPr>
          <w:rFonts w:ascii="Times New Roman" w:hAnsi="Times New Roman" w:cs="Times New Roman"/>
          <w:sz w:val="28"/>
          <w:szCs w:val="28"/>
        </w:rPr>
        <w:t xml:space="preserve"> поступлениями платы за размещение нестационарных торговых объектов </w:t>
      </w:r>
      <w:r w:rsidR="00A9748A">
        <w:rPr>
          <w:rFonts w:ascii="Times New Roman" w:hAnsi="Times New Roman" w:cs="Times New Roman"/>
          <w:sz w:val="28"/>
          <w:szCs w:val="28"/>
        </w:rPr>
        <w:t>по договорам.</w:t>
      </w:r>
    </w:p>
    <w:sectPr w:rsidR="00DD0A18" w:rsidRPr="00DD0A18" w:rsidSect="00A9748A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68D"/>
    <w:multiLevelType w:val="hybridMultilevel"/>
    <w:tmpl w:val="DE40F4CC"/>
    <w:lvl w:ilvl="0" w:tplc="A55E9154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EA62DD"/>
    <w:multiLevelType w:val="multilevel"/>
    <w:tmpl w:val="3790EE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1DFD2C35"/>
    <w:multiLevelType w:val="hybridMultilevel"/>
    <w:tmpl w:val="8E62DA7A"/>
    <w:lvl w:ilvl="0" w:tplc="A7A617E8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431E62"/>
    <w:multiLevelType w:val="multilevel"/>
    <w:tmpl w:val="AB66F6E4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75" w:hanging="720"/>
      </w:pPr>
    </w:lvl>
    <w:lvl w:ilvl="2">
      <w:start w:val="1"/>
      <w:numFmt w:val="decimal"/>
      <w:lvlText w:val="%1.%2.%3."/>
      <w:lvlJc w:val="left"/>
      <w:pPr>
        <w:ind w:left="1830" w:hanging="720"/>
      </w:pPr>
    </w:lvl>
    <w:lvl w:ilvl="3">
      <w:start w:val="1"/>
      <w:numFmt w:val="decimal"/>
      <w:lvlText w:val="%1.%2.%3.%4."/>
      <w:lvlJc w:val="left"/>
      <w:pPr>
        <w:ind w:left="2745" w:hanging="1080"/>
      </w:pPr>
    </w:lvl>
    <w:lvl w:ilvl="4">
      <w:start w:val="1"/>
      <w:numFmt w:val="decimal"/>
      <w:lvlText w:val="%1.%2.%3.%4.%5."/>
      <w:lvlJc w:val="left"/>
      <w:pPr>
        <w:ind w:left="3300" w:hanging="1080"/>
      </w:pPr>
    </w:lvl>
    <w:lvl w:ilvl="5">
      <w:start w:val="1"/>
      <w:numFmt w:val="decimal"/>
      <w:lvlText w:val="%1.%2.%3.%4.%5.%6."/>
      <w:lvlJc w:val="left"/>
      <w:pPr>
        <w:ind w:left="4215" w:hanging="1440"/>
      </w:pPr>
    </w:lvl>
    <w:lvl w:ilvl="6">
      <w:start w:val="1"/>
      <w:numFmt w:val="decimal"/>
      <w:lvlText w:val="%1.%2.%3.%4.%5.%6.%7."/>
      <w:lvlJc w:val="left"/>
      <w:pPr>
        <w:ind w:left="5130" w:hanging="1800"/>
      </w:pPr>
    </w:lvl>
    <w:lvl w:ilvl="7">
      <w:start w:val="1"/>
      <w:numFmt w:val="decimal"/>
      <w:lvlText w:val="%1.%2.%3.%4.%5.%6.%7.%8."/>
      <w:lvlJc w:val="left"/>
      <w:pPr>
        <w:ind w:left="5685" w:hanging="1800"/>
      </w:pPr>
    </w:lvl>
    <w:lvl w:ilvl="8">
      <w:start w:val="1"/>
      <w:numFmt w:val="decimal"/>
      <w:lvlText w:val="%1.%2.%3.%4.%5.%6.%7.%8.%9."/>
      <w:lvlJc w:val="left"/>
      <w:pPr>
        <w:ind w:left="6600" w:hanging="2160"/>
      </w:pPr>
    </w:lvl>
  </w:abstractNum>
  <w:abstractNum w:abstractNumId="4">
    <w:nsid w:val="1FCF71A6"/>
    <w:multiLevelType w:val="hybridMultilevel"/>
    <w:tmpl w:val="E07C925C"/>
    <w:lvl w:ilvl="0" w:tplc="BF0E11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6A3A24"/>
    <w:multiLevelType w:val="hybridMultilevel"/>
    <w:tmpl w:val="25CA4334"/>
    <w:lvl w:ilvl="0" w:tplc="CD6EB506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655DD2"/>
    <w:multiLevelType w:val="hybridMultilevel"/>
    <w:tmpl w:val="A056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B45E5"/>
    <w:multiLevelType w:val="hybridMultilevel"/>
    <w:tmpl w:val="F62EC3A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47D2F"/>
    <w:multiLevelType w:val="multilevel"/>
    <w:tmpl w:val="87809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A58A4"/>
    <w:multiLevelType w:val="multilevel"/>
    <w:tmpl w:val="AC280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BC7957"/>
    <w:multiLevelType w:val="multilevel"/>
    <w:tmpl w:val="2B3AC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975763"/>
    <w:multiLevelType w:val="hybridMultilevel"/>
    <w:tmpl w:val="38B6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E71F6"/>
    <w:multiLevelType w:val="multilevel"/>
    <w:tmpl w:val="3752A7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1"/>
  </w:num>
  <w:num w:numId="5">
    <w:abstractNumId w:val="12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7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C7"/>
    <w:rsid w:val="00010AAB"/>
    <w:rsid w:val="00014998"/>
    <w:rsid w:val="00015E3C"/>
    <w:rsid w:val="00021A7A"/>
    <w:rsid w:val="00055FA2"/>
    <w:rsid w:val="00056BF1"/>
    <w:rsid w:val="000642E8"/>
    <w:rsid w:val="00065A15"/>
    <w:rsid w:val="00086DAC"/>
    <w:rsid w:val="00091B42"/>
    <w:rsid w:val="000A22A0"/>
    <w:rsid w:val="000A30D6"/>
    <w:rsid w:val="000B031C"/>
    <w:rsid w:val="000B74D2"/>
    <w:rsid w:val="000B7A00"/>
    <w:rsid w:val="000C2EF8"/>
    <w:rsid w:val="000E3877"/>
    <w:rsid w:val="000F38E8"/>
    <w:rsid w:val="000F6143"/>
    <w:rsid w:val="0010509B"/>
    <w:rsid w:val="0010696C"/>
    <w:rsid w:val="00110214"/>
    <w:rsid w:val="00122FEF"/>
    <w:rsid w:val="001502A3"/>
    <w:rsid w:val="001572E3"/>
    <w:rsid w:val="001635B8"/>
    <w:rsid w:val="001751B3"/>
    <w:rsid w:val="0018403A"/>
    <w:rsid w:val="00184E8E"/>
    <w:rsid w:val="00186D22"/>
    <w:rsid w:val="0018740C"/>
    <w:rsid w:val="001922A2"/>
    <w:rsid w:val="00196ABA"/>
    <w:rsid w:val="001D479B"/>
    <w:rsid w:val="001E2751"/>
    <w:rsid w:val="001E5001"/>
    <w:rsid w:val="00200007"/>
    <w:rsid w:val="00200D20"/>
    <w:rsid w:val="00215B1D"/>
    <w:rsid w:val="00226379"/>
    <w:rsid w:val="00226530"/>
    <w:rsid w:val="00244E2E"/>
    <w:rsid w:val="00246E6A"/>
    <w:rsid w:val="0024730D"/>
    <w:rsid w:val="00247C49"/>
    <w:rsid w:val="00254877"/>
    <w:rsid w:val="0025603B"/>
    <w:rsid w:val="00265455"/>
    <w:rsid w:val="0026726B"/>
    <w:rsid w:val="00276AF0"/>
    <w:rsid w:val="0029342B"/>
    <w:rsid w:val="00294F7A"/>
    <w:rsid w:val="00295E87"/>
    <w:rsid w:val="00296449"/>
    <w:rsid w:val="002A010D"/>
    <w:rsid w:val="002A43C4"/>
    <w:rsid w:val="002B2DCA"/>
    <w:rsid w:val="002B5771"/>
    <w:rsid w:val="002D1D93"/>
    <w:rsid w:val="002D5B7B"/>
    <w:rsid w:val="002D5EBA"/>
    <w:rsid w:val="002D7233"/>
    <w:rsid w:val="002E0A1A"/>
    <w:rsid w:val="002F0E5C"/>
    <w:rsid w:val="00301119"/>
    <w:rsid w:val="00305959"/>
    <w:rsid w:val="00313DA5"/>
    <w:rsid w:val="0032307B"/>
    <w:rsid w:val="0032716B"/>
    <w:rsid w:val="00357F32"/>
    <w:rsid w:val="00371715"/>
    <w:rsid w:val="003731A1"/>
    <w:rsid w:val="00374AD2"/>
    <w:rsid w:val="00374DAF"/>
    <w:rsid w:val="00384B47"/>
    <w:rsid w:val="003B1E29"/>
    <w:rsid w:val="003B300D"/>
    <w:rsid w:val="003B728F"/>
    <w:rsid w:val="003C1A22"/>
    <w:rsid w:val="003C255E"/>
    <w:rsid w:val="003D2CBA"/>
    <w:rsid w:val="003D327E"/>
    <w:rsid w:val="003E68D2"/>
    <w:rsid w:val="003F0638"/>
    <w:rsid w:val="00405234"/>
    <w:rsid w:val="00410284"/>
    <w:rsid w:val="004211F2"/>
    <w:rsid w:val="004229B0"/>
    <w:rsid w:val="00442B84"/>
    <w:rsid w:val="00445772"/>
    <w:rsid w:val="004655FB"/>
    <w:rsid w:val="004901B0"/>
    <w:rsid w:val="004A6DAB"/>
    <w:rsid w:val="004B0F73"/>
    <w:rsid w:val="004B3874"/>
    <w:rsid w:val="004B3C75"/>
    <w:rsid w:val="004D2C1A"/>
    <w:rsid w:val="004E7C83"/>
    <w:rsid w:val="005067CD"/>
    <w:rsid w:val="00526DA8"/>
    <w:rsid w:val="00542861"/>
    <w:rsid w:val="005459C4"/>
    <w:rsid w:val="005567E9"/>
    <w:rsid w:val="005607F7"/>
    <w:rsid w:val="00572609"/>
    <w:rsid w:val="00582FE1"/>
    <w:rsid w:val="005840E0"/>
    <w:rsid w:val="005B17C8"/>
    <w:rsid w:val="005B22F9"/>
    <w:rsid w:val="005C3C35"/>
    <w:rsid w:val="005C7EDC"/>
    <w:rsid w:val="005D208D"/>
    <w:rsid w:val="005E475E"/>
    <w:rsid w:val="005F4EB3"/>
    <w:rsid w:val="005F57B5"/>
    <w:rsid w:val="00606E6C"/>
    <w:rsid w:val="00627936"/>
    <w:rsid w:val="006317CC"/>
    <w:rsid w:val="0063509D"/>
    <w:rsid w:val="006520EC"/>
    <w:rsid w:val="006529F1"/>
    <w:rsid w:val="00656EB1"/>
    <w:rsid w:val="00656FF0"/>
    <w:rsid w:val="006601B3"/>
    <w:rsid w:val="006625A8"/>
    <w:rsid w:val="00662BA4"/>
    <w:rsid w:val="0066674A"/>
    <w:rsid w:val="00666759"/>
    <w:rsid w:val="00683741"/>
    <w:rsid w:val="00687758"/>
    <w:rsid w:val="006A7111"/>
    <w:rsid w:val="006B1B2F"/>
    <w:rsid w:val="006B3D70"/>
    <w:rsid w:val="006B5FB3"/>
    <w:rsid w:val="006C06FF"/>
    <w:rsid w:val="006C0DDE"/>
    <w:rsid w:val="006C15F3"/>
    <w:rsid w:val="006D2C8D"/>
    <w:rsid w:val="006D3BFD"/>
    <w:rsid w:val="006D6C66"/>
    <w:rsid w:val="006F32AF"/>
    <w:rsid w:val="007012E9"/>
    <w:rsid w:val="007024D6"/>
    <w:rsid w:val="00705E1B"/>
    <w:rsid w:val="00706825"/>
    <w:rsid w:val="0071203A"/>
    <w:rsid w:val="00730E17"/>
    <w:rsid w:val="007312A5"/>
    <w:rsid w:val="00741FB0"/>
    <w:rsid w:val="007617C3"/>
    <w:rsid w:val="00762702"/>
    <w:rsid w:val="00762FD8"/>
    <w:rsid w:val="007770C5"/>
    <w:rsid w:val="00784218"/>
    <w:rsid w:val="00784586"/>
    <w:rsid w:val="00785E76"/>
    <w:rsid w:val="0079497F"/>
    <w:rsid w:val="007A3BE8"/>
    <w:rsid w:val="007A40E8"/>
    <w:rsid w:val="007B02C7"/>
    <w:rsid w:val="007B57D2"/>
    <w:rsid w:val="007C3236"/>
    <w:rsid w:val="007E1C1E"/>
    <w:rsid w:val="007E58D6"/>
    <w:rsid w:val="007E795D"/>
    <w:rsid w:val="007E7A8C"/>
    <w:rsid w:val="00807E2B"/>
    <w:rsid w:val="008151CA"/>
    <w:rsid w:val="0082611B"/>
    <w:rsid w:val="00851147"/>
    <w:rsid w:val="00855ECB"/>
    <w:rsid w:val="008661BE"/>
    <w:rsid w:val="0087706F"/>
    <w:rsid w:val="008857B0"/>
    <w:rsid w:val="00885A36"/>
    <w:rsid w:val="008963FC"/>
    <w:rsid w:val="008C6757"/>
    <w:rsid w:val="008D259D"/>
    <w:rsid w:val="008F55AD"/>
    <w:rsid w:val="00912B08"/>
    <w:rsid w:val="00912BA6"/>
    <w:rsid w:val="00916E6A"/>
    <w:rsid w:val="0092040C"/>
    <w:rsid w:val="00920DC7"/>
    <w:rsid w:val="00922D10"/>
    <w:rsid w:val="00932FAE"/>
    <w:rsid w:val="00941EC8"/>
    <w:rsid w:val="009529F8"/>
    <w:rsid w:val="00953123"/>
    <w:rsid w:val="009549CD"/>
    <w:rsid w:val="00957878"/>
    <w:rsid w:val="0096230C"/>
    <w:rsid w:val="00973666"/>
    <w:rsid w:val="00981E9E"/>
    <w:rsid w:val="00982CEE"/>
    <w:rsid w:val="0098350B"/>
    <w:rsid w:val="009948C4"/>
    <w:rsid w:val="00995ED3"/>
    <w:rsid w:val="009A2E75"/>
    <w:rsid w:val="009B6838"/>
    <w:rsid w:val="009C52E6"/>
    <w:rsid w:val="009D40B6"/>
    <w:rsid w:val="009F1C41"/>
    <w:rsid w:val="009F325C"/>
    <w:rsid w:val="009F438A"/>
    <w:rsid w:val="009F4A3F"/>
    <w:rsid w:val="00A2716B"/>
    <w:rsid w:val="00A40C22"/>
    <w:rsid w:val="00A466B8"/>
    <w:rsid w:val="00A5377C"/>
    <w:rsid w:val="00A61DC5"/>
    <w:rsid w:val="00A74DC3"/>
    <w:rsid w:val="00A833B3"/>
    <w:rsid w:val="00A9748A"/>
    <w:rsid w:val="00AA0C80"/>
    <w:rsid w:val="00AA4B6B"/>
    <w:rsid w:val="00AB729C"/>
    <w:rsid w:val="00AC0F8A"/>
    <w:rsid w:val="00AE2C53"/>
    <w:rsid w:val="00AE6519"/>
    <w:rsid w:val="00AE79B4"/>
    <w:rsid w:val="00B00646"/>
    <w:rsid w:val="00B02F84"/>
    <w:rsid w:val="00B06A78"/>
    <w:rsid w:val="00B170B9"/>
    <w:rsid w:val="00B17562"/>
    <w:rsid w:val="00B211FC"/>
    <w:rsid w:val="00B21803"/>
    <w:rsid w:val="00B23709"/>
    <w:rsid w:val="00B46FDE"/>
    <w:rsid w:val="00B477C4"/>
    <w:rsid w:val="00B50F8A"/>
    <w:rsid w:val="00B534E2"/>
    <w:rsid w:val="00B53A09"/>
    <w:rsid w:val="00B57C9D"/>
    <w:rsid w:val="00B653D8"/>
    <w:rsid w:val="00B67C6F"/>
    <w:rsid w:val="00B82863"/>
    <w:rsid w:val="00B82B79"/>
    <w:rsid w:val="00B9636A"/>
    <w:rsid w:val="00BB7806"/>
    <w:rsid w:val="00BB79E7"/>
    <w:rsid w:val="00BC1152"/>
    <w:rsid w:val="00BD2204"/>
    <w:rsid w:val="00BD2F7D"/>
    <w:rsid w:val="00BD3BC1"/>
    <w:rsid w:val="00BD54B4"/>
    <w:rsid w:val="00BF0720"/>
    <w:rsid w:val="00BF4D16"/>
    <w:rsid w:val="00C01858"/>
    <w:rsid w:val="00C30A74"/>
    <w:rsid w:val="00C37310"/>
    <w:rsid w:val="00C46A45"/>
    <w:rsid w:val="00C50A02"/>
    <w:rsid w:val="00C8544F"/>
    <w:rsid w:val="00C855E1"/>
    <w:rsid w:val="00C930AD"/>
    <w:rsid w:val="00C93C61"/>
    <w:rsid w:val="00CA2E22"/>
    <w:rsid w:val="00CA41E3"/>
    <w:rsid w:val="00CB7FBB"/>
    <w:rsid w:val="00CC2A41"/>
    <w:rsid w:val="00CC3C5F"/>
    <w:rsid w:val="00CC4A60"/>
    <w:rsid w:val="00CD591D"/>
    <w:rsid w:val="00D04922"/>
    <w:rsid w:val="00D05CE0"/>
    <w:rsid w:val="00D06933"/>
    <w:rsid w:val="00D22321"/>
    <w:rsid w:val="00D228B0"/>
    <w:rsid w:val="00D23E5C"/>
    <w:rsid w:val="00D27551"/>
    <w:rsid w:val="00D47F40"/>
    <w:rsid w:val="00D50129"/>
    <w:rsid w:val="00D51B09"/>
    <w:rsid w:val="00D5221C"/>
    <w:rsid w:val="00D57276"/>
    <w:rsid w:val="00D60472"/>
    <w:rsid w:val="00D61DA9"/>
    <w:rsid w:val="00D660BF"/>
    <w:rsid w:val="00D67941"/>
    <w:rsid w:val="00D73935"/>
    <w:rsid w:val="00D74CE8"/>
    <w:rsid w:val="00D775D1"/>
    <w:rsid w:val="00D9622E"/>
    <w:rsid w:val="00D9772C"/>
    <w:rsid w:val="00DA1083"/>
    <w:rsid w:val="00DA32C4"/>
    <w:rsid w:val="00DB3F78"/>
    <w:rsid w:val="00DC57F8"/>
    <w:rsid w:val="00DD0A18"/>
    <w:rsid w:val="00DE00C8"/>
    <w:rsid w:val="00DE5033"/>
    <w:rsid w:val="00DF18F2"/>
    <w:rsid w:val="00E10820"/>
    <w:rsid w:val="00E11567"/>
    <w:rsid w:val="00E13C4E"/>
    <w:rsid w:val="00E2500B"/>
    <w:rsid w:val="00E27C74"/>
    <w:rsid w:val="00E316C9"/>
    <w:rsid w:val="00E33EBC"/>
    <w:rsid w:val="00E35DB8"/>
    <w:rsid w:val="00E3773F"/>
    <w:rsid w:val="00E40D58"/>
    <w:rsid w:val="00E442EB"/>
    <w:rsid w:val="00E53946"/>
    <w:rsid w:val="00E561EF"/>
    <w:rsid w:val="00E5637B"/>
    <w:rsid w:val="00E56C39"/>
    <w:rsid w:val="00E609BB"/>
    <w:rsid w:val="00E90F70"/>
    <w:rsid w:val="00E91808"/>
    <w:rsid w:val="00EA00FC"/>
    <w:rsid w:val="00EA3DA3"/>
    <w:rsid w:val="00EA3DF2"/>
    <w:rsid w:val="00EA4D75"/>
    <w:rsid w:val="00EA60E5"/>
    <w:rsid w:val="00EA6D55"/>
    <w:rsid w:val="00EB1553"/>
    <w:rsid w:val="00EB2E80"/>
    <w:rsid w:val="00EB2E87"/>
    <w:rsid w:val="00EB3DB7"/>
    <w:rsid w:val="00EE41C7"/>
    <w:rsid w:val="00EF07D5"/>
    <w:rsid w:val="00EF1AAA"/>
    <w:rsid w:val="00EF5E30"/>
    <w:rsid w:val="00EF6613"/>
    <w:rsid w:val="00EF78E9"/>
    <w:rsid w:val="00F0047F"/>
    <w:rsid w:val="00F0508C"/>
    <w:rsid w:val="00F06CD6"/>
    <w:rsid w:val="00F070B9"/>
    <w:rsid w:val="00F176E1"/>
    <w:rsid w:val="00F20F18"/>
    <w:rsid w:val="00F35022"/>
    <w:rsid w:val="00F44292"/>
    <w:rsid w:val="00F62364"/>
    <w:rsid w:val="00F63297"/>
    <w:rsid w:val="00F67B78"/>
    <w:rsid w:val="00F77C93"/>
    <w:rsid w:val="00FA01F0"/>
    <w:rsid w:val="00FA6F48"/>
    <w:rsid w:val="00FC3332"/>
    <w:rsid w:val="00FC6F97"/>
    <w:rsid w:val="00FE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2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7B02C7"/>
    <w:rPr>
      <w:color w:val="0000FF"/>
      <w:u w:val="single"/>
    </w:rPr>
  </w:style>
  <w:style w:type="character" w:customStyle="1" w:styleId="label">
    <w:name w:val="label"/>
    <w:basedOn w:val="a0"/>
    <w:rsid w:val="007B02C7"/>
  </w:style>
  <w:style w:type="paragraph" w:styleId="a4">
    <w:name w:val="Normal (Web)"/>
    <w:basedOn w:val="a"/>
    <w:uiPriority w:val="99"/>
    <w:unhideWhenUsed/>
    <w:rsid w:val="007B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02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2C7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0B74D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B7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05C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11">
    <w:name w:val="Абзац списка1"/>
    <w:basedOn w:val="a"/>
    <w:rsid w:val="0076270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uiPriority w:val="99"/>
    <w:qFormat/>
    <w:rsid w:val="00294F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015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9531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c">
    <w:name w:val="Цветовое выделение для Нормальный"/>
    <w:basedOn w:val="a0"/>
    <w:uiPriority w:val="99"/>
    <w:rsid w:val="00CA2E22"/>
  </w:style>
  <w:style w:type="character" w:customStyle="1" w:styleId="30">
    <w:name w:val="Заголовок 3 Знак"/>
    <w:basedOn w:val="a0"/>
    <w:link w:val="3"/>
    <w:uiPriority w:val="9"/>
    <w:semiHidden/>
    <w:rsid w:val="006B5FB3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formattext">
    <w:name w:val="formattext"/>
    <w:basedOn w:val="a"/>
    <w:rsid w:val="006B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8403A"/>
    <w:rPr>
      <w:rFonts w:ascii="Arial" w:eastAsia="Times New Roman" w:hAnsi="Arial" w:cs="Arial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rsid w:val="00AA4B6B"/>
  </w:style>
  <w:style w:type="paragraph" w:styleId="ad">
    <w:name w:val="Body Text"/>
    <w:basedOn w:val="a"/>
    <w:link w:val="ae"/>
    <w:rsid w:val="00606E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606E6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2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7B02C7"/>
    <w:rPr>
      <w:color w:val="0000FF"/>
      <w:u w:val="single"/>
    </w:rPr>
  </w:style>
  <w:style w:type="character" w:customStyle="1" w:styleId="label">
    <w:name w:val="label"/>
    <w:basedOn w:val="a0"/>
    <w:rsid w:val="007B02C7"/>
  </w:style>
  <w:style w:type="paragraph" w:styleId="a4">
    <w:name w:val="Normal (Web)"/>
    <w:basedOn w:val="a"/>
    <w:uiPriority w:val="99"/>
    <w:unhideWhenUsed/>
    <w:rsid w:val="007B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02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2C7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0B74D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B7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05C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11">
    <w:name w:val="Абзац списка1"/>
    <w:basedOn w:val="a"/>
    <w:rsid w:val="0076270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uiPriority w:val="99"/>
    <w:qFormat/>
    <w:rsid w:val="00294F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015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9531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c">
    <w:name w:val="Цветовое выделение для Нормальный"/>
    <w:basedOn w:val="a0"/>
    <w:uiPriority w:val="99"/>
    <w:rsid w:val="00CA2E22"/>
  </w:style>
  <w:style w:type="character" w:customStyle="1" w:styleId="30">
    <w:name w:val="Заголовок 3 Знак"/>
    <w:basedOn w:val="a0"/>
    <w:link w:val="3"/>
    <w:uiPriority w:val="9"/>
    <w:semiHidden/>
    <w:rsid w:val="006B5FB3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formattext">
    <w:name w:val="formattext"/>
    <w:basedOn w:val="a"/>
    <w:rsid w:val="006B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8403A"/>
    <w:rPr>
      <w:rFonts w:ascii="Arial" w:eastAsia="Times New Roman" w:hAnsi="Arial" w:cs="Arial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rsid w:val="00AA4B6B"/>
  </w:style>
  <w:style w:type="paragraph" w:styleId="ad">
    <w:name w:val="Body Text"/>
    <w:basedOn w:val="a"/>
    <w:link w:val="ae"/>
    <w:rsid w:val="00606E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606E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5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CC156D526EF747D98531B67D32171F7380B9062812EBB4FC82C983A1E030214F0E75C08DCF9CB4U6c1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6CC156D526EF747D9852FBB6B5E4A1B7282E30B2F12E7E6A5DD92DEF6E93A7608412C82C9C29CBC63157AUCc9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CC156D526EF747D98531B67D32171F738EBE002F1CEBB4FC82C983A1E030214F0E75C08DCF9CBDU6c7D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D1020-3F94-4942-939D-3E2B0832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3083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mezinova</dc:creator>
  <cp:lastModifiedBy>Полякова</cp:lastModifiedBy>
  <cp:revision>2</cp:revision>
  <cp:lastPrinted>2022-03-16T05:29:00Z</cp:lastPrinted>
  <dcterms:created xsi:type="dcterms:W3CDTF">2022-05-12T10:42:00Z</dcterms:created>
  <dcterms:modified xsi:type="dcterms:W3CDTF">2022-05-12T10:42:00Z</dcterms:modified>
</cp:coreProperties>
</file>